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84CC0" w14:textId="77777777" w:rsidR="00715AFC" w:rsidRPr="003E6978" w:rsidRDefault="00CA3204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noProof/>
          <w:w w:val="100"/>
          <w:sz w:val="20"/>
        </w:rPr>
        <w:drawing>
          <wp:anchor distT="0" distB="0" distL="114300" distR="114300" simplePos="0" relativeHeight="251657216" behindDoc="1" locked="0" layoutInCell="1" allowOverlap="1" wp14:anchorId="73D42699" wp14:editId="2CD9B74A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4668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319" y="20813"/>
                <wp:lineTo x="21319" y="0"/>
                <wp:lineTo x="0" y="0"/>
              </wp:wrapPolygon>
            </wp:wrapTight>
            <wp:docPr id="11" name="Obraz 11" descr="logo cos dobre C9 BEZ NA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 cos dobre C9 BEZ NAPIS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653752" w14:textId="77777777" w:rsidR="002D4432" w:rsidRPr="003E6978" w:rsidRDefault="002D4432" w:rsidP="00DA5371">
      <w:pPr>
        <w:spacing w:before="0" w:line="240" w:lineRule="auto"/>
        <w:rPr>
          <w:rFonts w:ascii="Century Gothic" w:hAnsi="Century Gothic" w:cs="Arial"/>
          <w:noProof/>
          <w:w w:val="100"/>
          <w:sz w:val="20"/>
        </w:rPr>
      </w:pPr>
    </w:p>
    <w:p w14:paraId="2C0808E7" w14:textId="77777777" w:rsidR="00413551" w:rsidRPr="003E6978" w:rsidRDefault="00413551" w:rsidP="00DA5371">
      <w:pPr>
        <w:spacing w:before="0" w:line="240" w:lineRule="auto"/>
        <w:rPr>
          <w:rFonts w:ascii="Century Gothic" w:hAnsi="Century Gothic" w:cs="Arial"/>
          <w:noProof/>
          <w:w w:val="100"/>
          <w:sz w:val="20"/>
        </w:rPr>
      </w:pPr>
    </w:p>
    <w:p w14:paraId="4B4A3DAA" w14:textId="77777777" w:rsidR="00413551" w:rsidRPr="003E6978" w:rsidRDefault="00413551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7A2C81FD" w14:textId="77777777" w:rsidR="002D4432" w:rsidRPr="003E6978" w:rsidRDefault="00EB196C" w:rsidP="00EB196C">
      <w:pPr>
        <w:tabs>
          <w:tab w:val="left" w:pos="4410"/>
        </w:tabs>
        <w:spacing w:before="0" w:line="24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ab/>
      </w:r>
    </w:p>
    <w:p w14:paraId="1883C1F2" w14:textId="77777777" w:rsidR="002D4432" w:rsidRPr="003E6978" w:rsidRDefault="00EB196C" w:rsidP="00EB196C">
      <w:pPr>
        <w:tabs>
          <w:tab w:val="left" w:pos="1035"/>
        </w:tabs>
        <w:spacing w:before="0" w:line="24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ab/>
      </w:r>
    </w:p>
    <w:p w14:paraId="11B41E49" w14:textId="77777777" w:rsidR="00CA3204" w:rsidRPr="003E6978" w:rsidRDefault="00CA3204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45FA80EE" w14:textId="77777777" w:rsidR="00CA3204" w:rsidRPr="003E6978" w:rsidRDefault="00CA3204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3630FCF5" w14:textId="77777777" w:rsidR="000440D5" w:rsidRPr="003E6978" w:rsidRDefault="000440D5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10651C52" w14:textId="77777777" w:rsidR="000440D5" w:rsidRPr="003E6978" w:rsidRDefault="00963877" w:rsidP="00963877">
      <w:pPr>
        <w:spacing w:before="0" w:line="240" w:lineRule="auto"/>
        <w:jc w:val="center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eastAsia="Arial Unicode MS" w:hAnsi="Century Gothic" w:cs="Arial"/>
          <w:b/>
          <w:bCs/>
          <w:color w:val="000000"/>
          <w:w w:val="100"/>
          <w:sz w:val="20"/>
        </w:rPr>
        <w:t>SPECYFIKACJA WARUNKÓW ZAMÓWIENIA</w:t>
      </w:r>
    </w:p>
    <w:p w14:paraId="11FC3D0D" w14:textId="77777777" w:rsidR="007A4B9A" w:rsidRPr="003E6978" w:rsidRDefault="007A4B9A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14BEC53C" w14:textId="77777777" w:rsidR="007A4B9A" w:rsidRPr="003E6978" w:rsidRDefault="007A4B9A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4A15DF75" w14:textId="77777777" w:rsidR="007A4B9A" w:rsidRPr="003E6978" w:rsidRDefault="007A4B9A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442A74A1" w14:textId="77777777" w:rsidR="007A4B9A" w:rsidRPr="003E6978" w:rsidRDefault="007A4B9A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2BC91842" w14:textId="77777777" w:rsidR="007A4B9A" w:rsidRPr="003E6978" w:rsidRDefault="007A4B9A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CB478A9" w14:textId="5D8CAF5D" w:rsidR="008E43BC" w:rsidRPr="003E6978" w:rsidRDefault="008E43BC" w:rsidP="008E43BC">
      <w:pPr>
        <w:spacing w:before="120" w:after="120" w:line="288" w:lineRule="auto"/>
        <w:jc w:val="center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 postę</w:t>
      </w:r>
      <w:r w:rsidR="00F50033" w:rsidRPr="003E6978">
        <w:rPr>
          <w:rFonts w:ascii="Century Gothic" w:hAnsi="Century Gothic" w:cs="Arial"/>
          <w:w w:val="100"/>
          <w:sz w:val="20"/>
        </w:rPr>
        <w:t>powaniu o udzielenie zamówienia publicznego</w:t>
      </w:r>
      <w:r w:rsidRPr="003E6978">
        <w:rPr>
          <w:rFonts w:ascii="Century Gothic" w:hAnsi="Century Gothic" w:cs="Arial"/>
          <w:w w:val="100"/>
          <w:sz w:val="20"/>
        </w:rPr>
        <w:t xml:space="preserve"> na:</w:t>
      </w:r>
    </w:p>
    <w:p w14:paraId="48B41C40" w14:textId="09154C0A" w:rsidR="00C51B68" w:rsidRPr="00102EF4" w:rsidRDefault="00C51B68" w:rsidP="00C51B68">
      <w:pPr>
        <w:jc w:val="center"/>
        <w:rPr>
          <w:rStyle w:val="Numerstrony"/>
          <w:rFonts w:ascii="Century Gothic" w:hAnsi="Century Gothic"/>
          <w:w w:val="100"/>
          <w:sz w:val="20"/>
        </w:rPr>
      </w:pPr>
    </w:p>
    <w:p w14:paraId="1336F404" w14:textId="3C5E748D" w:rsidR="005A63F0" w:rsidRPr="005A63F0" w:rsidRDefault="005A63F0" w:rsidP="005A63F0">
      <w:pPr>
        <w:ind w:right="-283"/>
        <w:jc w:val="center"/>
        <w:rPr>
          <w:rFonts w:ascii="Century Gothic" w:hAnsi="Century Gothic" w:cs="Arial"/>
          <w:b/>
          <w:w w:val="100"/>
          <w:sz w:val="20"/>
        </w:rPr>
      </w:pPr>
      <w:bookmarkStart w:id="0" w:name="_GoBack"/>
      <w:r w:rsidRPr="005A63F0">
        <w:rPr>
          <w:rFonts w:ascii="Century Gothic" w:hAnsi="Century Gothic" w:cs="Arial"/>
          <w:b/>
          <w:w w:val="100"/>
          <w:sz w:val="20"/>
        </w:rPr>
        <w:t>Zakup ciepła i przesyłu w postaci ciepłej wody (CO, CW, CT) do budynków Hali TORWAR I i TORWAR II Lodowisko w Centralnym Ośrodku Sportu przy ul. Łazienkowskiej 6a w Warszawie</w:t>
      </w:r>
      <w:r w:rsidR="00B72B06">
        <w:rPr>
          <w:rFonts w:ascii="Century Gothic" w:hAnsi="Century Gothic" w:cs="Arial"/>
          <w:b/>
          <w:w w:val="100"/>
          <w:sz w:val="20"/>
        </w:rPr>
        <w:t xml:space="preserve"> </w:t>
      </w:r>
      <w:r w:rsidR="00B72B06" w:rsidRPr="00F10A60">
        <w:rPr>
          <w:rFonts w:ascii="Century Gothic" w:hAnsi="Century Gothic" w:cs="Arial"/>
          <w:b/>
          <w:w w:val="100"/>
          <w:sz w:val="20"/>
        </w:rPr>
        <w:t>począwszy od dnia 16 lutego 2025 r.</w:t>
      </w:r>
    </w:p>
    <w:p w14:paraId="3E3C0562" w14:textId="77777777" w:rsidR="005A63F0" w:rsidRPr="005A63F0" w:rsidRDefault="005A63F0" w:rsidP="005A63F0">
      <w:pPr>
        <w:rPr>
          <w:rFonts w:ascii="Century Gothic" w:hAnsi="Century Gothic" w:cs="Arial"/>
          <w:b/>
          <w:color w:val="000000"/>
          <w:sz w:val="20"/>
        </w:rPr>
      </w:pPr>
    </w:p>
    <w:bookmarkEnd w:id="0"/>
    <w:p w14:paraId="373FDB0A" w14:textId="10650033" w:rsidR="00C51B68" w:rsidRPr="003E6978" w:rsidRDefault="00C51B68" w:rsidP="00C51B68">
      <w:pPr>
        <w:spacing w:before="120" w:after="120" w:line="288" w:lineRule="auto"/>
        <w:rPr>
          <w:rFonts w:ascii="Century Gothic" w:hAnsi="Century Gothic" w:cs="Arial"/>
          <w:w w:val="100"/>
          <w:sz w:val="20"/>
        </w:rPr>
      </w:pPr>
    </w:p>
    <w:p w14:paraId="0655B864" w14:textId="56FE448A" w:rsidR="008E43BC" w:rsidRPr="003E6978" w:rsidRDefault="00E671E9" w:rsidP="007A413E">
      <w:pPr>
        <w:spacing w:before="120" w:after="120" w:line="288" w:lineRule="auto"/>
        <w:jc w:val="center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numer</w:t>
      </w:r>
      <w:r w:rsidR="008E43BC" w:rsidRPr="003E6978">
        <w:rPr>
          <w:rFonts w:ascii="Century Gothic" w:hAnsi="Century Gothic" w:cs="Arial"/>
          <w:w w:val="100"/>
          <w:sz w:val="20"/>
        </w:rPr>
        <w:t xml:space="preserve"> postępowania: </w:t>
      </w:r>
      <w:r w:rsidR="00681E76" w:rsidRPr="003E6978">
        <w:rPr>
          <w:rFonts w:ascii="Century Gothic" w:hAnsi="Century Gothic" w:cs="Arial"/>
          <w:w w:val="100"/>
          <w:sz w:val="20"/>
        </w:rPr>
        <w:t>NZ/P/</w:t>
      </w:r>
      <w:r w:rsidR="00C51B68">
        <w:rPr>
          <w:rFonts w:ascii="Century Gothic" w:hAnsi="Century Gothic" w:cs="Arial"/>
          <w:w w:val="100"/>
          <w:sz w:val="20"/>
        </w:rPr>
        <w:t>8</w:t>
      </w:r>
      <w:r w:rsidR="00793ACD" w:rsidRPr="003E6978">
        <w:rPr>
          <w:rFonts w:ascii="Century Gothic" w:hAnsi="Century Gothic" w:cs="Arial"/>
          <w:w w:val="100"/>
          <w:sz w:val="20"/>
        </w:rPr>
        <w:t>/202</w:t>
      </w:r>
      <w:r w:rsidR="00792A9F">
        <w:rPr>
          <w:rFonts w:ascii="Century Gothic" w:hAnsi="Century Gothic" w:cs="Arial"/>
          <w:w w:val="100"/>
          <w:sz w:val="20"/>
        </w:rPr>
        <w:t>4</w:t>
      </w:r>
    </w:p>
    <w:p w14:paraId="218F8D5A" w14:textId="77777777" w:rsidR="008E43BC" w:rsidRPr="003E6978" w:rsidRDefault="008E43BC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1B2E71F1" w14:textId="77777777" w:rsidR="00625F99" w:rsidRPr="003E6978" w:rsidRDefault="00625F99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FD5DF86" w14:textId="77777777" w:rsidR="00625F99" w:rsidRPr="003E6978" w:rsidRDefault="00625F99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6164512E" w14:textId="77777777" w:rsidR="008E43BC" w:rsidRPr="003E6978" w:rsidRDefault="008E43BC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608B4DCA" w14:textId="77777777" w:rsidR="008E43BC" w:rsidRPr="003E6978" w:rsidRDefault="008E43BC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B3436CB" w14:textId="77777777" w:rsidR="00D12BD9" w:rsidRPr="003E6978" w:rsidRDefault="00D12BD9" w:rsidP="00C306B3">
      <w:pPr>
        <w:tabs>
          <w:tab w:val="left" w:pos="6861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7D26DF9C" w14:textId="77777777" w:rsidR="007A4B9A" w:rsidRPr="003E6978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75D6A04" w14:textId="77777777" w:rsidR="007A4B9A" w:rsidRPr="003E6978" w:rsidRDefault="003E652C" w:rsidP="00DA5371">
      <w:pPr>
        <w:tabs>
          <w:tab w:val="center" w:pos="0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ab/>
      </w:r>
      <w:r w:rsidRPr="003E6978">
        <w:rPr>
          <w:rFonts w:ascii="Century Gothic" w:hAnsi="Century Gothic" w:cs="Arial"/>
          <w:b/>
          <w:w w:val="100"/>
          <w:sz w:val="20"/>
        </w:rPr>
        <w:tab/>
      </w:r>
      <w:r w:rsidRPr="003E6978">
        <w:rPr>
          <w:rFonts w:ascii="Century Gothic" w:hAnsi="Century Gothic" w:cs="Arial"/>
          <w:b/>
          <w:w w:val="100"/>
          <w:sz w:val="20"/>
        </w:rPr>
        <w:tab/>
      </w:r>
      <w:r w:rsidRPr="003E6978">
        <w:rPr>
          <w:rFonts w:ascii="Century Gothic" w:hAnsi="Century Gothic" w:cs="Arial"/>
          <w:b/>
          <w:w w:val="100"/>
          <w:sz w:val="20"/>
        </w:rPr>
        <w:tab/>
      </w:r>
      <w:r w:rsidRPr="003E6978">
        <w:rPr>
          <w:rFonts w:ascii="Century Gothic" w:hAnsi="Century Gothic" w:cs="Arial"/>
          <w:b/>
          <w:w w:val="100"/>
          <w:sz w:val="20"/>
        </w:rPr>
        <w:tab/>
      </w:r>
      <w:r w:rsidRPr="003E6978">
        <w:rPr>
          <w:rFonts w:ascii="Century Gothic" w:hAnsi="Century Gothic" w:cs="Arial"/>
          <w:b/>
          <w:w w:val="100"/>
          <w:sz w:val="20"/>
        </w:rPr>
        <w:tab/>
      </w:r>
      <w:r w:rsidRPr="003E6978">
        <w:rPr>
          <w:rFonts w:ascii="Century Gothic" w:hAnsi="Century Gothic" w:cs="Arial"/>
          <w:b/>
          <w:w w:val="100"/>
          <w:sz w:val="20"/>
        </w:rPr>
        <w:tab/>
      </w:r>
      <w:r w:rsidRPr="003E6978">
        <w:rPr>
          <w:rFonts w:ascii="Century Gothic" w:hAnsi="Century Gothic" w:cs="Arial"/>
          <w:b/>
          <w:w w:val="100"/>
          <w:sz w:val="20"/>
        </w:rPr>
        <w:tab/>
      </w:r>
      <w:r w:rsidR="00854D2A" w:rsidRPr="003E6978">
        <w:rPr>
          <w:rFonts w:ascii="Century Gothic" w:hAnsi="Century Gothic" w:cs="Arial"/>
          <w:b/>
          <w:w w:val="100"/>
          <w:sz w:val="20"/>
        </w:rPr>
        <w:tab/>
      </w:r>
      <w:r w:rsidR="007A4B9A" w:rsidRPr="003E6978">
        <w:rPr>
          <w:rFonts w:ascii="Century Gothic" w:hAnsi="Century Gothic" w:cs="Arial"/>
          <w:b/>
          <w:w w:val="100"/>
          <w:sz w:val="20"/>
        </w:rPr>
        <w:t>ZATWIERDZAM:</w:t>
      </w:r>
    </w:p>
    <w:p w14:paraId="35B90F85" w14:textId="77777777" w:rsidR="007A4B9A" w:rsidRPr="003E6978" w:rsidRDefault="007A4B9A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179522A8" w14:textId="77777777" w:rsidR="00625F99" w:rsidRPr="003E6978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4F5F497E" w14:textId="77777777" w:rsidR="00625F99" w:rsidRPr="003E6978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15934509" w14:textId="77777777" w:rsidR="007A4B9A" w:rsidRPr="003E6978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i/>
          <w:w w:val="100"/>
          <w:sz w:val="20"/>
        </w:rPr>
      </w:pPr>
    </w:p>
    <w:p w14:paraId="4DCC3114" w14:textId="77777777" w:rsidR="008E43BC" w:rsidRPr="003E6978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i/>
          <w:w w:val="100"/>
          <w:sz w:val="20"/>
        </w:rPr>
      </w:pPr>
    </w:p>
    <w:p w14:paraId="2D8398B2" w14:textId="77777777" w:rsidR="008E43BC" w:rsidRPr="003E6978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i/>
          <w:w w:val="100"/>
          <w:sz w:val="20"/>
        </w:rPr>
      </w:pPr>
    </w:p>
    <w:p w14:paraId="2C85A2A2" w14:textId="77777777" w:rsidR="002D768B" w:rsidRPr="003E6978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i/>
          <w:w w:val="100"/>
          <w:sz w:val="20"/>
        </w:rPr>
      </w:pPr>
    </w:p>
    <w:p w14:paraId="1DBCDCA6" w14:textId="77777777" w:rsidR="002D768B" w:rsidRPr="003E6978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i/>
          <w:w w:val="100"/>
          <w:sz w:val="20"/>
        </w:rPr>
      </w:pPr>
    </w:p>
    <w:p w14:paraId="71697DD4" w14:textId="77777777" w:rsidR="00DB468F" w:rsidRPr="003E6978" w:rsidRDefault="00DB468F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770D30B0" w14:textId="77777777" w:rsidR="00E62221" w:rsidRPr="003E6978" w:rsidRDefault="00E62221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5D0DD9CC" w14:textId="5C549856" w:rsidR="00F36CBA" w:rsidRPr="003E6978" w:rsidRDefault="00F36CBA" w:rsidP="00F36CBA">
      <w:pPr>
        <w:spacing w:before="0" w:line="240" w:lineRule="auto"/>
        <w:rPr>
          <w:rFonts w:ascii="Century Gothic" w:hAnsi="Century Gothic" w:cs="Arial"/>
          <w:b/>
          <w:w w:val="100"/>
          <w:sz w:val="20"/>
          <w:u w:val="single"/>
        </w:rPr>
      </w:pPr>
    </w:p>
    <w:p w14:paraId="5011C7BF" w14:textId="5D55C93F" w:rsidR="00E62221" w:rsidRPr="003E6978" w:rsidRDefault="00E62221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5528D54F" w14:textId="5F64108E" w:rsidR="00DB468F" w:rsidRPr="003E6978" w:rsidRDefault="00DB468F" w:rsidP="001161AA">
      <w:pPr>
        <w:rPr>
          <w:rFonts w:ascii="Century Gothic" w:hAnsi="Century Gothic" w:cs="Arial"/>
          <w:w w:val="100"/>
          <w:sz w:val="20"/>
        </w:rPr>
      </w:pPr>
    </w:p>
    <w:p w14:paraId="613289FD" w14:textId="799F1100" w:rsidR="003E6978" w:rsidRPr="003E6978" w:rsidRDefault="00411330" w:rsidP="00B72B06">
      <w:pPr>
        <w:jc w:val="center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Warszawa, dnia 4 </w:t>
      </w:r>
      <w:r w:rsidRPr="00411330">
        <w:rPr>
          <w:rFonts w:ascii="Century Gothic" w:hAnsi="Century Gothic" w:cs="Arial"/>
          <w:w w:val="100"/>
          <w:sz w:val="20"/>
        </w:rPr>
        <w:t>października</w:t>
      </w:r>
      <w:r w:rsidR="0014252E" w:rsidRPr="00411330">
        <w:rPr>
          <w:rFonts w:ascii="Century Gothic" w:hAnsi="Century Gothic" w:cs="Arial"/>
          <w:w w:val="100"/>
          <w:sz w:val="20"/>
        </w:rPr>
        <w:t xml:space="preserve"> </w:t>
      </w:r>
      <w:r w:rsidR="00B72B06" w:rsidRPr="00411330">
        <w:rPr>
          <w:rFonts w:ascii="Century Gothic" w:hAnsi="Century Gothic" w:cs="Arial"/>
          <w:w w:val="100"/>
          <w:sz w:val="20"/>
        </w:rPr>
        <w:t>2024 r</w:t>
      </w:r>
    </w:p>
    <w:p w14:paraId="0BB1BF7D" w14:textId="77777777" w:rsidR="007A4B9A" w:rsidRPr="003E6978" w:rsidRDefault="006874EE" w:rsidP="00323E6D">
      <w:pPr>
        <w:pStyle w:val="Nagwek1"/>
        <w:numPr>
          <w:ilvl w:val="0"/>
          <w:numId w:val="0"/>
        </w:numPr>
        <w:rPr>
          <w:rFonts w:ascii="Century Gothic" w:hAnsi="Century Gothic" w:cs="Arial"/>
          <w:sz w:val="20"/>
          <w:szCs w:val="20"/>
        </w:rPr>
      </w:pPr>
      <w:bookmarkStart w:id="1" w:name="_Toc136762073"/>
      <w:bookmarkStart w:id="2" w:name="_Toc534368246"/>
      <w:r w:rsidRPr="003E6978">
        <w:rPr>
          <w:rFonts w:ascii="Century Gothic" w:hAnsi="Century Gothic" w:cs="Arial"/>
          <w:sz w:val="20"/>
          <w:szCs w:val="20"/>
        </w:rPr>
        <w:lastRenderedPageBreak/>
        <w:t>Rozdział I.</w:t>
      </w:r>
      <w:bookmarkStart w:id="3" w:name="_Toc525046018"/>
      <w:bookmarkStart w:id="4" w:name="_Toc525046190"/>
      <w:bookmarkEnd w:id="1"/>
      <w:r w:rsidR="00851C7E" w:rsidRPr="003E6978">
        <w:rPr>
          <w:rFonts w:ascii="Century Gothic" w:hAnsi="Century Gothic" w:cs="Arial"/>
          <w:sz w:val="20"/>
          <w:szCs w:val="20"/>
        </w:rPr>
        <w:br/>
      </w:r>
      <w:r w:rsidR="008E43BC" w:rsidRPr="003E6978">
        <w:rPr>
          <w:rFonts w:ascii="Century Gothic" w:hAnsi="Century Gothic" w:cs="Arial"/>
          <w:sz w:val="20"/>
          <w:szCs w:val="20"/>
        </w:rPr>
        <w:t>DANE ZAMAWIAJĄCEGO</w:t>
      </w:r>
      <w:bookmarkEnd w:id="2"/>
      <w:bookmarkEnd w:id="3"/>
      <w:bookmarkEnd w:id="4"/>
    </w:p>
    <w:p w14:paraId="3D0BCEF7" w14:textId="77777777" w:rsidR="002F55FD" w:rsidRPr="003E6978" w:rsidRDefault="002F55FD" w:rsidP="002F55FD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090FA82F" w14:textId="77777777" w:rsidR="007A4B9A" w:rsidRPr="003E6978" w:rsidRDefault="006874EE" w:rsidP="00164C1C">
      <w:pPr>
        <w:pStyle w:val="Nagwek2"/>
        <w:tabs>
          <w:tab w:val="clear" w:pos="284"/>
          <w:tab w:val="left" w:pos="-5529"/>
        </w:tabs>
        <w:ind w:left="0" w:firstLine="0"/>
        <w:rPr>
          <w:rFonts w:ascii="Century Gothic" w:hAnsi="Century Gothic" w:cs="Arial"/>
          <w:sz w:val="20"/>
          <w:szCs w:val="20"/>
        </w:rPr>
      </w:pPr>
      <w:bookmarkStart w:id="5" w:name="_Toc136762074"/>
      <w:bookmarkStart w:id="6" w:name="_Toc483473968"/>
      <w:bookmarkStart w:id="7" w:name="_Toc525046019"/>
      <w:bookmarkStart w:id="8" w:name="_Toc525046191"/>
      <w:bookmarkStart w:id="9" w:name="_Toc534368247"/>
      <w:r w:rsidRPr="003E6978">
        <w:rPr>
          <w:rFonts w:ascii="Century Gothic" w:hAnsi="Century Gothic" w:cs="Arial"/>
          <w:sz w:val="20"/>
          <w:szCs w:val="20"/>
        </w:rPr>
        <w:t>INFORMACJA O ZAMAWIAJĄCYM</w:t>
      </w:r>
      <w:bookmarkEnd w:id="5"/>
      <w:bookmarkEnd w:id="6"/>
      <w:bookmarkEnd w:id="7"/>
      <w:bookmarkEnd w:id="8"/>
      <w:bookmarkEnd w:id="9"/>
    </w:p>
    <w:p w14:paraId="38B3CD5F" w14:textId="77777777" w:rsidR="00057B44" w:rsidRPr="003E6978" w:rsidRDefault="006D254D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Centralny Ośrodek Sportu</w:t>
      </w:r>
    </w:p>
    <w:p w14:paraId="64DA7520" w14:textId="77777777" w:rsidR="00057B44" w:rsidRPr="003E6978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ul. </w:t>
      </w:r>
      <w:r w:rsidR="00F47F9D" w:rsidRPr="003E6978">
        <w:rPr>
          <w:rFonts w:ascii="Century Gothic" w:hAnsi="Century Gothic" w:cs="Arial"/>
          <w:w w:val="100"/>
          <w:sz w:val="20"/>
        </w:rPr>
        <w:t>Łazienkowska 6a</w:t>
      </w:r>
      <w:r w:rsidRPr="003E6978">
        <w:rPr>
          <w:rFonts w:ascii="Century Gothic" w:hAnsi="Century Gothic" w:cs="Arial"/>
          <w:w w:val="100"/>
          <w:sz w:val="20"/>
        </w:rPr>
        <w:t>, 0</w:t>
      </w:r>
      <w:r w:rsidR="00F47F9D" w:rsidRPr="003E6978">
        <w:rPr>
          <w:rFonts w:ascii="Century Gothic" w:hAnsi="Century Gothic" w:cs="Arial"/>
          <w:w w:val="100"/>
          <w:sz w:val="20"/>
        </w:rPr>
        <w:t>0</w:t>
      </w:r>
      <w:r w:rsidRPr="003E6978">
        <w:rPr>
          <w:rFonts w:ascii="Century Gothic" w:hAnsi="Century Gothic" w:cs="Arial"/>
          <w:w w:val="100"/>
          <w:sz w:val="20"/>
        </w:rPr>
        <w:t>-</w:t>
      </w:r>
      <w:r w:rsidR="00F47F9D" w:rsidRPr="003E6978">
        <w:rPr>
          <w:rFonts w:ascii="Century Gothic" w:hAnsi="Century Gothic" w:cs="Arial"/>
          <w:w w:val="100"/>
          <w:sz w:val="20"/>
        </w:rPr>
        <w:t>449</w:t>
      </w:r>
      <w:r w:rsidRPr="003E6978">
        <w:rPr>
          <w:rFonts w:ascii="Century Gothic" w:hAnsi="Century Gothic" w:cs="Arial"/>
          <w:w w:val="100"/>
          <w:sz w:val="20"/>
        </w:rPr>
        <w:t xml:space="preserve"> Warszawa</w:t>
      </w:r>
      <w:r w:rsidRPr="003E6978">
        <w:rPr>
          <w:rFonts w:ascii="Century Gothic" w:hAnsi="Century Gothic" w:cs="Arial"/>
          <w:w w:val="100"/>
          <w:sz w:val="20"/>
        </w:rPr>
        <w:tab/>
      </w:r>
      <w:r w:rsidRPr="003E6978">
        <w:rPr>
          <w:rFonts w:ascii="Century Gothic" w:hAnsi="Century Gothic" w:cs="Arial"/>
          <w:w w:val="100"/>
          <w:sz w:val="20"/>
        </w:rPr>
        <w:tab/>
      </w:r>
      <w:r w:rsidRPr="003E6978">
        <w:rPr>
          <w:rFonts w:ascii="Century Gothic" w:hAnsi="Century Gothic" w:cs="Arial"/>
          <w:w w:val="100"/>
          <w:sz w:val="20"/>
        </w:rPr>
        <w:tab/>
      </w:r>
    </w:p>
    <w:p w14:paraId="2BCC2EA2" w14:textId="77777777" w:rsidR="00057B44" w:rsidRPr="003E6978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NIP: </w:t>
      </w:r>
      <w:r w:rsidR="00F47F9D" w:rsidRPr="003E6978">
        <w:rPr>
          <w:rFonts w:ascii="Century Gothic" w:hAnsi="Century Gothic" w:cs="Arial"/>
          <w:w w:val="100"/>
          <w:sz w:val="20"/>
        </w:rPr>
        <w:t>701-027-39-50</w:t>
      </w:r>
      <w:r w:rsidRPr="003E6978">
        <w:rPr>
          <w:rFonts w:ascii="Century Gothic" w:hAnsi="Century Gothic" w:cs="Arial"/>
          <w:w w:val="100"/>
          <w:sz w:val="20"/>
        </w:rPr>
        <w:tab/>
      </w:r>
      <w:r w:rsidRPr="003E6978">
        <w:rPr>
          <w:rFonts w:ascii="Century Gothic" w:hAnsi="Century Gothic" w:cs="Arial"/>
          <w:w w:val="100"/>
          <w:sz w:val="20"/>
        </w:rPr>
        <w:tab/>
      </w:r>
      <w:r w:rsidRPr="003E6978">
        <w:rPr>
          <w:rFonts w:ascii="Century Gothic" w:hAnsi="Century Gothic" w:cs="Arial"/>
          <w:w w:val="100"/>
          <w:sz w:val="20"/>
        </w:rPr>
        <w:tab/>
      </w:r>
      <w:r w:rsidRPr="003E6978">
        <w:rPr>
          <w:rFonts w:ascii="Century Gothic" w:hAnsi="Century Gothic" w:cs="Arial"/>
          <w:w w:val="100"/>
          <w:sz w:val="20"/>
        </w:rPr>
        <w:tab/>
      </w:r>
      <w:r w:rsidRPr="003E6978">
        <w:rPr>
          <w:rFonts w:ascii="Century Gothic" w:hAnsi="Century Gothic" w:cs="Arial"/>
          <w:w w:val="100"/>
          <w:sz w:val="20"/>
        </w:rPr>
        <w:tab/>
      </w:r>
    </w:p>
    <w:p w14:paraId="5325C6CE" w14:textId="77777777" w:rsidR="00057B44" w:rsidRPr="003E6978" w:rsidRDefault="00B31D63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REGON</w:t>
      </w:r>
      <w:r w:rsidR="00057B44" w:rsidRPr="003E6978">
        <w:rPr>
          <w:rFonts w:ascii="Century Gothic" w:hAnsi="Century Gothic" w:cs="Arial"/>
          <w:w w:val="100"/>
          <w:sz w:val="20"/>
        </w:rPr>
        <w:t xml:space="preserve">: </w:t>
      </w:r>
      <w:r w:rsidR="00F47F9D" w:rsidRPr="003E6978">
        <w:rPr>
          <w:rStyle w:val="Numerstrony"/>
          <w:rFonts w:ascii="Century Gothic" w:hAnsi="Century Gothic" w:cs="Arial"/>
          <w:w w:val="100"/>
          <w:sz w:val="20"/>
        </w:rPr>
        <w:t>142733356</w:t>
      </w:r>
    </w:p>
    <w:p w14:paraId="6B48B163" w14:textId="77777777" w:rsidR="00057B44" w:rsidRPr="003E6978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Strona internetowa</w:t>
      </w:r>
      <w:r w:rsidR="006E5658" w:rsidRPr="003E6978">
        <w:rPr>
          <w:rFonts w:ascii="Century Gothic" w:hAnsi="Century Gothic" w:cs="Arial"/>
          <w:w w:val="100"/>
          <w:sz w:val="20"/>
        </w:rPr>
        <w:t>:</w:t>
      </w:r>
      <w:r w:rsidRPr="003E6978">
        <w:rPr>
          <w:rFonts w:ascii="Century Gothic" w:hAnsi="Century Gothic" w:cs="Arial"/>
          <w:w w:val="100"/>
          <w:sz w:val="20"/>
        </w:rPr>
        <w:t xml:space="preserve"> </w:t>
      </w:r>
      <w:r w:rsidR="00F47F9D" w:rsidRPr="003E6978">
        <w:rPr>
          <w:rStyle w:val="Hipercze"/>
          <w:rFonts w:ascii="Century Gothic" w:hAnsi="Century Gothic" w:cs="Arial"/>
          <w:color w:val="auto"/>
          <w:w w:val="100"/>
          <w:sz w:val="20"/>
        </w:rPr>
        <w:t>https://cos.</w:t>
      </w:r>
      <w:r w:rsidR="00235F3B" w:rsidRPr="003E6978">
        <w:rPr>
          <w:rStyle w:val="Hipercze"/>
          <w:rFonts w:ascii="Century Gothic" w:hAnsi="Century Gothic" w:cs="Arial"/>
          <w:color w:val="auto"/>
          <w:w w:val="100"/>
          <w:sz w:val="20"/>
        </w:rPr>
        <w:t>pl</w:t>
      </w:r>
    </w:p>
    <w:p w14:paraId="5ECA1A06" w14:textId="77777777" w:rsidR="00057B44" w:rsidRPr="003E6978" w:rsidRDefault="00057B44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Strona BIP: </w:t>
      </w:r>
      <w:hyperlink r:id="rId12" w:history="1">
        <w:r w:rsidR="00235F3B" w:rsidRPr="003E6978">
          <w:rPr>
            <w:rStyle w:val="Hipercze"/>
            <w:rFonts w:ascii="Century Gothic" w:hAnsi="Century Gothic" w:cs="Arial"/>
            <w:color w:val="auto"/>
            <w:w w:val="100"/>
            <w:sz w:val="20"/>
          </w:rPr>
          <w:t>www.bip.cos.pl</w:t>
        </w:r>
      </w:hyperlink>
    </w:p>
    <w:p w14:paraId="0A554A26" w14:textId="77777777" w:rsidR="00F47F9D" w:rsidRPr="003E6978" w:rsidRDefault="00F47F9D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</w:pPr>
      <w:r w:rsidRPr="003E6978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 xml:space="preserve">e-mail: </w:t>
      </w:r>
      <w:r w:rsidR="00C306B3" w:rsidRPr="003E6978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przet</w:t>
      </w:r>
      <w:r w:rsidRPr="003E6978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a</w:t>
      </w:r>
      <w:r w:rsidR="00C306B3" w:rsidRPr="003E6978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r</w:t>
      </w:r>
      <w:r w:rsidRPr="003E6978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gi@cos.pl</w:t>
      </w:r>
    </w:p>
    <w:p w14:paraId="050A51D9" w14:textId="77777777" w:rsidR="00CF28BA" w:rsidRPr="003E6978" w:rsidRDefault="00CF28BA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</w:pPr>
      <w:r w:rsidRPr="003E6978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tel.: 22 52 98 742</w:t>
      </w:r>
    </w:p>
    <w:p w14:paraId="77F2B497" w14:textId="77777777" w:rsidR="00E23194" w:rsidRPr="003E6978" w:rsidRDefault="00E23194" w:rsidP="00E23194">
      <w:pPr>
        <w:tabs>
          <w:tab w:val="center" w:pos="5103"/>
          <w:tab w:val="center" w:pos="6946"/>
        </w:tabs>
        <w:spacing w:before="120" w:after="120" w:line="120" w:lineRule="auto"/>
        <w:ind w:left="284" w:firstLine="425"/>
        <w:rPr>
          <w:rFonts w:ascii="Century Gothic" w:hAnsi="Century Gothic" w:cs="Arial"/>
          <w:w w:val="100"/>
          <w:sz w:val="20"/>
          <w:lang w:val="en-US"/>
        </w:rPr>
      </w:pPr>
    </w:p>
    <w:p w14:paraId="3506FEFD" w14:textId="77777777" w:rsidR="00623B44" w:rsidRPr="003E6978" w:rsidRDefault="00851C7E" w:rsidP="00164C1C">
      <w:pPr>
        <w:pStyle w:val="Nagwek1"/>
        <w:ind w:left="0"/>
        <w:rPr>
          <w:rFonts w:ascii="Century Gothic" w:hAnsi="Century Gothic" w:cs="Arial"/>
          <w:sz w:val="20"/>
          <w:szCs w:val="20"/>
        </w:rPr>
      </w:pPr>
      <w:bookmarkStart w:id="10" w:name="_Toc525046020"/>
      <w:bookmarkStart w:id="11" w:name="_Toc525046192"/>
      <w:bookmarkStart w:id="12" w:name="_Toc525046021"/>
      <w:bookmarkStart w:id="13" w:name="_Toc525046193"/>
      <w:bookmarkEnd w:id="10"/>
      <w:bookmarkEnd w:id="11"/>
      <w:r w:rsidRPr="003E6978">
        <w:rPr>
          <w:rFonts w:ascii="Century Gothic" w:hAnsi="Century Gothic" w:cs="Arial"/>
          <w:sz w:val="20"/>
          <w:szCs w:val="20"/>
          <w:lang w:val="en-US"/>
        </w:rPr>
        <w:t xml:space="preserve"> </w:t>
      </w:r>
      <w:r w:rsidRPr="003E6978">
        <w:rPr>
          <w:rFonts w:ascii="Century Gothic" w:hAnsi="Century Gothic" w:cs="Arial"/>
          <w:sz w:val="20"/>
          <w:szCs w:val="20"/>
          <w:lang w:val="en-US"/>
        </w:rPr>
        <w:br/>
      </w:r>
      <w:bookmarkStart w:id="14" w:name="_Toc534368248"/>
      <w:r w:rsidR="006874EE" w:rsidRPr="003E6978">
        <w:rPr>
          <w:rFonts w:ascii="Century Gothic" w:hAnsi="Century Gothic" w:cs="Arial"/>
          <w:sz w:val="20"/>
          <w:szCs w:val="20"/>
        </w:rPr>
        <w:t>INFORMACJA O PRZETWARZANIU DANYCH OSOBOWYCH</w:t>
      </w:r>
      <w:bookmarkEnd w:id="12"/>
      <w:bookmarkEnd w:id="13"/>
      <w:bookmarkEnd w:id="14"/>
    </w:p>
    <w:p w14:paraId="68710CBF" w14:textId="104750A0" w:rsidR="00F47F9D" w:rsidRPr="003E6978" w:rsidRDefault="00E82E66" w:rsidP="00520479">
      <w:pPr>
        <w:pStyle w:val="Lista"/>
        <w:numPr>
          <w:ilvl w:val="0"/>
          <w:numId w:val="9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Zgodnie z art. 13 ust. 1 i ust. 2 ogólnego Rozporządzenia o ochronie danych osobowych z dnia 27 kwietnia 2016 r. (RODO) informuję, iż Administratorem danych osobowych jest Centralny Ośrodek Sportu, ul. Łazienkowska 6a, 00-449 Warszawa. Dane kontaktowe do Inspektora Ochrony Danych: </w:t>
      </w:r>
      <w:hyperlink r:id="rId13" w:history="1">
        <w:r w:rsidRPr="003E6978">
          <w:rPr>
            <w:rStyle w:val="Hipercze"/>
            <w:rFonts w:ascii="Century Gothic" w:hAnsi="Century Gothic" w:cs="Arial"/>
            <w:w w:val="100"/>
            <w:sz w:val="20"/>
          </w:rPr>
          <w:t>iod@cos.pl</w:t>
        </w:r>
      </w:hyperlink>
      <w:r w:rsidR="00520479" w:rsidRPr="003E6978">
        <w:rPr>
          <w:rFonts w:ascii="Century Gothic" w:hAnsi="Century Gothic" w:cs="Arial"/>
          <w:w w:val="100"/>
          <w:sz w:val="20"/>
        </w:rPr>
        <w:t>.</w:t>
      </w:r>
    </w:p>
    <w:p w14:paraId="5402D73F" w14:textId="1B08DE69" w:rsidR="00F47F9D" w:rsidRPr="003E6978" w:rsidRDefault="00E82E66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Dane osobowe Wykonawcy i jego przedstawicieli będą przetwarzane w oparciu o art. 6 ust. 1 lit. C RODO tj. obowiązek prawny w celu prowadzenia postępowania o zamówienie publiczne. Dane osobowe mogą zostać również wykorzystane w celu potwierdzenia kwalifikacji i uprawnień wymaganych przepisami prawa, które powinni posiadać</w:t>
      </w:r>
      <w:r w:rsidR="0011630A" w:rsidRPr="003E6978">
        <w:rPr>
          <w:rFonts w:ascii="Century Gothic" w:hAnsi="Century Gothic" w:cs="Arial"/>
          <w:w w:val="100"/>
          <w:sz w:val="20"/>
        </w:rPr>
        <w:t xml:space="preserve"> przedstawiciele Wykonawcy w </w:t>
      </w:r>
      <w:r w:rsidRPr="003E6978">
        <w:rPr>
          <w:rFonts w:ascii="Century Gothic" w:hAnsi="Century Gothic" w:cs="Arial"/>
          <w:w w:val="100"/>
          <w:sz w:val="20"/>
        </w:rPr>
        <w:t>ramach współpracy z Administratorem</w:t>
      </w:r>
      <w:r w:rsidR="00F47F9D" w:rsidRPr="003E6978">
        <w:rPr>
          <w:rFonts w:ascii="Century Gothic" w:hAnsi="Century Gothic" w:cs="Arial"/>
          <w:w w:val="100"/>
          <w:sz w:val="20"/>
        </w:rPr>
        <w:t>.</w:t>
      </w:r>
    </w:p>
    <w:p w14:paraId="0C088041" w14:textId="5865AFB4" w:rsidR="00F47F9D" w:rsidRPr="003E6978" w:rsidRDefault="00E82E66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Dane osobowe będą przetwarzane przez okres 4 lat od dnia zakończenia postępowania o zamówienie publiczne lub jeżeli umowa została zawarta na okres dłuższy - przez cały czas trwania umowy. Dane osobowe Wykonawcy i jego przedstawicieli mogą zostać udostępnione dostawcom systemów informatycznych i kancelariom prawnym, z którymi współpracuje Administrator. Dane osobowe Wykonawcy mogą zostać upublicznione zgodnie z wymaganiami prawnymi w obszarze zamówień publicznych</w:t>
      </w:r>
      <w:r w:rsidR="00F47F9D" w:rsidRPr="003E6978">
        <w:rPr>
          <w:rFonts w:ascii="Century Gothic" w:hAnsi="Century Gothic" w:cs="Arial"/>
          <w:w w:val="100"/>
          <w:sz w:val="20"/>
        </w:rPr>
        <w:t xml:space="preserve">. </w:t>
      </w:r>
    </w:p>
    <w:p w14:paraId="3D2CF476" w14:textId="5A6F9076" w:rsidR="00F47F9D" w:rsidRPr="003E6978" w:rsidRDefault="00E82E66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Wykonawca/Oferent lub jego przedstawiciele posiadają prawo dostępu do treści swoich danych oraz prawo ich sprostowania, ograniczenia przetwarzania</w:t>
      </w:r>
      <w:r w:rsidR="00F47F9D" w:rsidRPr="003E6978">
        <w:rPr>
          <w:rFonts w:ascii="Century Gothic" w:hAnsi="Century Gothic" w:cs="Arial"/>
          <w:w w:val="100"/>
          <w:sz w:val="20"/>
        </w:rPr>
        <w:t>.</w:t>
      </w:r>
    </w:p>
    <w:p w14:paraId="00AB2B36" w14:textId="2EE3594E" w:rsidR="00F47F9D" w:rsidRPr="003E6978" w:rsidRDefault="00E82E66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Skorzystanie z uprawnienia do sprostowania lub uzupełnienia danych nie skutkuje zmianą wyniku postępowania udzielenie zamówienia publicznego ani zmianą postanowień umowy w sprawie zamówienia publicznego w zakresie niezgodnym z ustawą</w:t>
      </w:r>
      <w:r w:rsidR="00F47F9D" w:rsidRPr="003E6978">
        <w:rPr>
          <w:rFonts w:ascii="Century Gothic" w:hAnsi="Century Gothic" w:cs="Arial"/>
          <w:w w:val="100"/>
          <w:sz w:val="20"/>
        </w:rPr>
        <w:t>.</w:t>
      </w:r>
    </w:p>
    <w:p w14:paraId="41A57003" w14:textId="6091C1B8" w:rsidR="00F47F9D" w:rsidRPr="003E6978" w:rsidRDefault="00E82E66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lastRenderedPageBreak/>
        <w:t>W postępowaniu o udzielenie zamówienia zgłoszenie żądania ograniczenia przetwarzania nie ogranicza przetwarzania danych osobowych do czasu zakończenia tego postępowania</w:t>
      </w:r>
      <w:r w:rsidR="00F47F9D" w:rsidRPr="003E6978">
        <w:rPr>
          <w:rFonts w:ascii="Century Gothic" w:hAnsi="Century Gothic" w:cs="Arial"/>
          <w:w w:val="100"/>
          <w:sz w:val="20"/>
        </w:rPr>
        <w:t xml:space="preserve">. </w:t>
      </w:r>
    </w:p>
    <w:p w14:paraId="35F3C1E4" w14:textId="165CAFD1" w:rsidR="00E82E66" w:rsidRPr="003E6978" w:rsidRDefault="00E82E66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Wykonawca/Oferent lub jego przedstawiciele mają prawo wniesienia skargi do właściwego organu nadzorczego w zakresie ochrony danych osobowych, gdy uznają, iż przetwarzanie danych osobowych ich dotyczących narusza przepisy ogólnego Rozporządzenia o ochronie danych osobowych z dnia 27 kwietnia 2016 r. Podanie przez Wykonawcę/Oferenta danych osobowych jest warunkiem zawarcia umowy i współpracy z Administratorem.</w:t>
      </w:r>
    </w:p>
    <w:p w14:paraId="7CD19B9F" w14:textId="51DE5D43" w:rsidR="00E82E66" w:rsidRPr="003E6978" w:rsidRDefault="00E82E66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Dane osobowe nie będą podlegać zautomatyzowanemu podejmowaniu decyzji w tym profilowaniu.</w:t>
      </w:r>
    </w:p>
    <w:p w14:paraId="5AACA5D6" w14:textId="570F6946" w:rsidR="00E82E66" w:rsidRPr="003E6978" w:rsidRDefault="00E82E66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Wykonawca/Oferent jest zobowiązany do przekazania niniejszej informacji swoim przedstawicielom, których dane zostaną przekazane Administratorowi w ramach realizacji umowy.</w:t>
      </w:r>
    </w:p>
    <w:p w14:paraId="02C7022E" w14:textId="77777777" w:rsidR="008E43BC" w:rsidRPr="003E6978" w:rsidRDefault="008F145D" w:rsidP="00164C1C">
      <w:pPr>
        <w:pStyle w:val="Nagwek1"/>
        <w:ind w:left="0"/>
        <w:rPr>
          <w:rFonts w:ascii="Century Gothic" w:hAnsi="Century Gothic" w:cs="Arial"/>
          <w:sz w:val="20"/>
          <w:szCs w:val="20"/>
        </w:rPr>
      </w:pPr>
      <w:bookmarkStart w:id="15" w:name="_Toc136762075"/>
      <w:r w:rsidRPr="003E6978">
        <w:rPr>
          <w:rFonts w:ascii="Century Gothic" w:hAnsi="Century Gothic" w:cs="Arial"/>
          <w:sz w:val="20"/>
          <w:szCs w:val="20"/>
        </w:rPr>
        <w:br/>
      </w:r>
      <w:bookmarkStart w:id="16" w:name="_Toc534368249"/>
      <w:r w:rsidR="008E43BC" w:rsidRPr="003E6978">
        <w:rPr>
          <w:rFonts w:ascii="Century Gothic" w:hAnsi="Century Gothic" w:cs="Arial"/>
          <w:sz w:val="20"/>
          <w:szCs w:val="20"/>
        </w:rPr>
        <w:t>SPOSÓB KOMUNIKACJI</w:t>
      </w:r>
      <w:bookmarkEnd w:id="16"/>
    </w:p>
    <w:p w14:paraId="27AB4A8C" w14:textId="5F5F41A5" w:rsidR="008E43BC" w:rsidRPr="003E6978" w:rsidRDefault="008E43BC" w:rsidP="00C020BC">
      <w:pPr>
        <w:pStyle w:val="Akapitzlist"/>
        <w:numPr>
          <w:ilvl w:val="0"/>
          <w:numId w:val="18"/>
        </w:numPr>
        <w:autoSpaceDE/>
        <w:autoSpaceDN/>
        <w:spacing w:before="120" w:after="120" w:line="288" w:lineRule="auto"/>
        <w:ind w:left="425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Osob</w:t>
      </w:r>
      <w:r w:rsidR="001D50B5" w:rsidRPr="003E6978">
        <w:rPr>
          <w:rFonts w:ascii="Century Gothic" w:hAnsi="Century Gothic" w:cs="Arial"/>
          <w:w w:val="100"/>
          <w:sz w:val="20"/>
        </w:rPr>
        <w:t>ami</w:t>
      </w:r>
      <w:r w:rsidRPr="003E6978">
        <w:rPr>
          <w:rFonts w:ascii="Century Gothic" w:hAnsi="Century Gothic" w:cs="Arial"/>
          <w:w w:val="100"/>
          <w:sz w:val="20"/>
        </w:rPr>
        <w:t xml:space="preserve"> uprawnion</w:t>
      </w:r>
      <w:r w:rsidR="001D50B5" w:rsidRPr="003E6978">
        <w:rPr>
          <w:rFonts w:ascii="Century Gothic" w:hAnsi="Century Gothic" w:cs="Arial"/>
          <w:w w:val="100"/>
          <w:sz w:val="20"/>
        </w:rPr>
        <w:t>ymi do kontaktu z Wykonawcami są</w:t>
      </w:r>
      <w:r w:rsidRPr="003E6978">
        <w:rPr>
          <w:rFonts w:ascii="Century Gothic" w:hAnsi="Century Gothic" w:cs="Arial"/>
          <w:w w:val="100"/>
          <w:sz w:val="20"/>
        </w:rPr>
        <w:t xml:space="preserve">: </w:t>
      </w:r>
    </w:p>
    <w:p w14:paraId="71579A4D" w14:textId="58C5E3E2" w:rsidR="004629CD" w:rsidRPr="003E6978" w:rsidRDefault="004629CD" w:rsidP="004629CD">
      <w:pPr>
        <w:pStyle w:val="Akapitzlist"/>
        <w:autoSpaceDE/>
        <w:autoSpaceDN/>
        <w:spacing w:before="120" w:after="120" w:line="288" w:lineRule="auto"/>
        <w:ind w:left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Renata Kalińska i </w:t>
      </w:r>
      <w:r w:rsidR="00161C80" w:rsidRPr="003E6978">
        <w:rPr>
          <w:rFonts w:ascii="Century Gothic" w:hAnsi="Century Gothic" w:cs="Arial"/>
          <w:w w:val="100"/>
          <w:sz w:val="20"/>
        </w:rPr>
        <w:t>Sława Malinowska</w:t>
      </w:r>
    </w:p>
    <w:p w14:paraId="48C76AB7" w14:textId="57CCB609" w:rsidR="004629CD" w:rsidRPr="003E6978" w:rsidRDefault="004629CD" w:rsidP="004629CD">
      <w:pPr>
        <w:pStyle w:val="Zwykytekst"/>
        <w:spacing w:before="120" w:after="120" w:line="288" w:lineRule="auto"/>
        <w:ind w:left="425"/>
        <w:rPr>
          <w:rFonts w:ascii="Century Gothic" w:hAnsi="Century Gothic" w:cs="Arial"/>
          <w:w w:val="100"/>
          <w:sz w:val="20"/>
          <w:lang w:val="en-US"/>
        </w:rPr>
      </w:pPr>
      <w:r w:rsidRPr="003E6978">
        <w:rPr>
          <w:rFonts w:ascii="Century Gothic" w:hAnsi="Century Gothic" w:cs="Arial"/>
          <w:w w:val="100"/>
          <w:sz w:val="20"/>
          <w:lang w:val="en-US"/>
        </w:rPr>
        <w:t xml:space="preserve">e-mail: </w:t>
      </w:r>
      <w:hyperlink r:id="rId14" w:history="1">
        <w:r w:rsidRPr="003E6978">
          <w:rPr>
            <w:rStyle w:val="Hipercze"/>
            <w:rFonts w:ascii="Century Gothic" w:hAnsi="Century Gothic" w:cs="Arial"/>
            <w:color w:val="auto"/>
            <w:w w:val="100"/>
            <w:sz w:val="20"/>
            <w:lang w:val="en-US"/>
          </w:rPr>
          <w:t>przetargi@cos.pl</w:t>
        </w:r>
      </w:hyperlink>
      <w:r w:rsidRPr="003E6978">
        <w:rPr>
          <w:rFonts w:ascii="Century Gothic" w:hAnsi="Century Gothic" w:cs="Arial"/>
          <w:w w:val="100"/>
          <w:sz w:val="20"/>
          <w:lang w:val="en-US"/>
        </w:rPr>
        <w:t xml:space="preserve"> </w:t>
      </w:r>
    </w:p>
    <w:p w14:paraId="2555DA4E" w14:textId="49C1CF96" w:rsidR="007F6F3D" w:rsidRPr="003E6978" w:rsidRDefault="0011630A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 postępowaniu o udzielenie zamówienia publicznego komunikacja między Zamawiającym a wykonawcami odbywa się przy użyciu Platformy e-Zamówienia, która jest dostępna pod adresem </w:t>
      </w:r>
      <w:hyperlink r:id="rId15" w:history="1">
        <w:r w:rsidRPr="003E6978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3E6978">
        <w:rPr>
          <w:rFonts w:ascii="Century Gothic" w:hAnsi="Century Gothic" w:cs="Arial"/>
          <w:w w:val="100"/>
          <w:sz w:val="20"/>
        </w:rPr>
        <w:t xml:space="preserve">. </w:t>
      </w:r>
    </w:p>
    <w:p w14:paraId="69A4A46C" w14:textId="7BE8D885" w:rsidR="007F6F3D" w:rsidRPr="003E6978" w:rsidRDefault="0011630A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Korzystanie z Platformy e-Zamówienia jest bezpłatne</w:t>
      </w:r>
      <w:r w:rsidR="007F6F3D" w:rsidRPr="003E6978">
        <w:rPr>
          <w:rFonts w:ascii="Century Gothic" w:hAnsi="Century Gothic" w:cs="Arial"/>
          <w:w w:val="100"/>
          <w:sz w:val="20"/>
        </w:rPr>
        <w:t>.</w:t>
      </w:r>
    </w:p>
    <w:p w14:paraId="025C57CB" w14:textId="77777777" w:rsidR="0011630A" w:rsidRPr="003E6978" w:rsidRDefault="0011630A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Postępowanie można wyszukać ze strony głównej Platformy e-Zamówienia (przycisk „Przeglądaj postępowania/konkursy”). </w:t>
      </w:r>
    </w:p>
    <w:p w14:paraId="6C44A503" w14:textId="0ADBB2C4" w:rsidR="007F6F3D" w:rsidRPr="003E6978" w:rsidRDefault="0011630A" w:rsidP="0011630A">
      <w:pPr>
        <w:pStyle w:val="Zwykytekst"/>
        <w:spacing w:before="120" w:after="120" w:line="360" w:lineRule="auto"/>
        <w:ind w:left="360"/>
        <w:rPr>
          <w:rFonts w:ascii="Century Gothic" w:hAnsi="Century Gothic" w:cs="Arial"/>
          <w:w w:val="100"/>
          <w:sz w:val="20"/>
        </w:rPr>
      </w:pPr>
      <w:r w:rsidRPr="00411330">
        <w:rPr>
          <w:rFonts w:ascii="Century Gothic" w:hAnsi="Century Gothic" w:cs="Arial"/>
          <w:w w:val="100"/>
          <w:sz w:val="20"/>
        </w:rPr>
        <w:t>Identyfikator postępowania:</w:t>
      </w:r>
      <w:r w:rsidR="00792328" w:rsidRPr="00411330">
        <w:rPr>
          <w:rFonts w:ascii="Century Gothic" w:hAnsi="Century Gothic" w:cs="Arial"/>
          <w:w w:val="100"/>
          <w:sz w:val="20"/>
        </w:rPr>
        <w:t xml:space="preserve"> </w:t>
      </w:r>
      <w:r w:rsidR="00411330" w:rsidRPr="00411330">
        <w:t>ocds-148610</w:t>
      </w:r>
      <w:r w:rsidR="00411330">
        <w:t>-29884e70-1b84-42a6-a955-ccb113f0e0a4</w:t>
      </w:r>
    </w:p>
    <w:p w14:paraId="207B65DE" w14:textId="3336ADB9" w:rsidR="007F6F3D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6" w:history="1">
        <w:r w:rsidRPr="003E6978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3E6978">
        <w:rPr>
          <w:rFonts w:ascii="Century Gothic" w:hAnsi="Century Gothic" w:cs="Arial"/>
          <w:w w:val="100"/>
          <w:sz w:val="20"/>
        </w:rPr>
        <w:t xml:space="preserve"> oraz informacje zamieszczone w zakładce „Centrum Pomocy”</w:t>
      </w:r>
      <w:r w:rsidR="007F6F3D" w:rsidRPr="003E6978">
        <w:rPr>
          <w:rFonts w:ascii="Century Gothic" w:hAnsi="Century Gothic" w:cs="Arial"/>
          <w:w w:val="100"/>
          <w:sz w:val="20"/>
        </w:rPr>
        <w:t xml:space="preserve">. </w:t>
      </w:r>
    </w:p>
    <w:p w14:paraId="38FFC034" w14:textId="122C8111" w:rsidR="007F6F3D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Przeglądanie i pobieranie publicznej treści dokumentacji postępowania nie wymaga posiadania konta na Platformie e-Zamówienia ani logowania</w:t>
      </w:r>
      <w:r w:rsidR="007F6F3D" w:rsidRPr="003E6978">
        <w:rPr>
          <w:rFonts w:ascii="Century Gothic" w:hAnsi="Century Gothic" w:cs="Arial"/>
          <w:w w:val="100"/>
          <w:sz w:val="20"/>
        </w:rPr>
        <w:t>.</w:t>
      </w:r>
    </w:p>
    <w:p w14:paraId="467D5A77" w14:textId="74DC1934" w:rsidR="007F6F3D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Sposób sporządzenia dokumentów elektronicznych lub dokumentów elektronicznych będących kopią elektroniczną treści zapisanej w postaci papierowej (cyfrowe odwzorowania) musi być zgodny z wymaganiami określonymi w rozporządzeniu Prezesa Rady Ministrów </w:t>
      </w:r>
      <w:r w:rsidRPr="003E6978">
        <w:rPr>
          <w:rFonts w:ascii="Century Gothic" w:hAnsi="Century Gothic" w:cs="Arial"/>
          <w:w w:val="100"/>
          <w:sz w:val="20"/>
        </w:rPr>
        <w:lastRenderedPageBreak/>
        <w:t>w sprawie wymagań dla dokumentów elektronicznych. W przypadku formatów, o których mowa w art. 66 ust. 1 ustawy Pzp, ww. regulacje nie będą miały bezpośredniego zastosowania</w:t>
      </w:r>
      <w:r w:rsidR="007F6F3D" w:rsidRPr="003E6978">
        <w:rPr>
          <w:rFonts w:ascii="Century Gothic" w:hAnsi="Century Gothic" w:cs="Arial"/>
          <w:w w:val="100"/>
          <w:sz w:val="20"/>
        </w:rPr>
        <w:t xml:space="preserve">. </w:t>
      </w:r>
    </w:p>
    <w:p w14:paraId="52045D53" w14:textId="49283E7F" w:rsidR="007F6F3D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Dokumenty elektroniczne, o których mowa w § 2 ust. 1 rozporządzenia Prezesa Rady Ministrów w sprawie wymagań dla dokumentów elektronicznych, sporządza się w postaci elektronicznej, w formatach danych określonych w przepisach rozporządzenia Rady Ministrów w sprawie Krajowych Ram Interoperacyjności, z uwzględnieniem rodzaju przekazywanych danych i przekazuje się jako załączniki. Wykaz poszczególnych dokumentów i oświadczeń składanych w postępowaniu oraz ich forma, sposób sporządzania i przekazywania zostały określone przez Zamawiającego w rozdziale IX SWZ</w:t>
      </w:r>
      <w:r w:rsidR="007F6F3D" w:rsidRPr="003E6978">
        <w:rPr>
          <w:rFonts w:ascii="Century Gothic" w:hAnsi="Century Gothic" w:cs="Arial"/>
          <w:w w:val="100"/>
          <w:sz w:val="20"/>
        </w:rPr>
        <w:t>.</w:t>
      </w:r>
    </w:p>
    <w:p w14:paraId="0C7D07AE" w14:textId="26E066CF" w:rsidR="007F6F3D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Informacje, oświadczenia lub dokumenty, inne niż wymienione w § 2 ust. 1 rozporządzenia Prezesa Rady Ministrów w sprawie wymagań dla dokumentów elektronicznych, przekazywane w postępowaniu sporządza się w postaci elektronicznej:</w:t>
      </w:r>
    </w:p>
    <w:p w14:paraId="3199E649" w14:textId="2DCA7B91" w:rsidR="00FC19EC" w:rsidRPr="003E6978" w:rsidRDefault="00FC19EC" w:rsidP="00C020BC">
      <w:pPr>
        <w:pStyle w:val="Zwykytekst"/>
        <w:numPr>
          <w:ilvl w:val="1"/>
          <w:numId w:val="57"/>
        </w:numPr>
        <w:spacing w:before="120" w:after="120" w:line="360" w:lineRule="auto"/>
        <w:ind w:left="709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 formatach danych określonych w przepisach rozporządzenia Rady Ministrów w sprawie Krajowych Ram Interoperacyjności (i przekazuje się jako załącznik), lub </w:t>
      </w:r>
    </w:p>
    <w:p w14:paraId="09D4EAA5" w14:textId="788A34B0" w:rsidR="00FC19EC" w:rsidRPr="003E6978" w:rsidRDefault="00FC19EC" w:rsidP="00C020BC">
      <w:pPr>
        <w:pStyle w:val="Zwykytekst"/>
        <w:numPr>
          <w:ilvl w:val="1"/>
          <w:numId w:val="57"/>
        </w:numPr>
        <w:spacing w:before="120" w:after="120" w:line="360" w:lineRule="auto"/>
        <w:ind w:left="709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jako tekst wpisany bezpośrednio do wiadomości przekazywanej przy użyciu środków komunikacji elektronicznej (np. w treści wiadomości e-mail lub w treści „Formularza do komunikacji”).</w:t>
      </w:r>
    </w:p>
    <w:p w14:paraId="339C5F79" w14:textId="4CAE887B" w:rsidR="007F6F3D" w:rsidRPr="003E6978" w:rsidRDefault="00FC19EC" w:rsidP="00C020BC">
      <w:pPr>
        <w:pStyle w:val="Akapitzlist"/>
        <w:numPr>
          <w:ilvl w:val="0"/>
          <w:numId w:val="18"/>
        </w:numPr>
        <w:spacing w:after="240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Jeżeli dokumenty elektroniczne, przekazywane przy użyciu środków komunikacji elektronicznej, zawierają informacje stanowiące tajemnicę przedsiębiorstwa w rozumieniu przepisów ustawy z dnia 16 kwietnia 1993 r. o zwalczaniu nieuczciwej konkurencji (Dz. U. z 2022 r. poz. 1233) wykonawca, w celu utrzymania w poufności tych informacji, przekazuje je w wydzielonym i odpowiednio oznaczonym pliku, wraz z jednoczesnym zaznaczeniem w nazwie pliku „Dokument stanowiący tajemnicę przedsiębiorstwa”</w:t>
      </w:r>
      <w:r w:rsidR="002E6F98" w:rsidRPr="003E6978">
        <w:rPr>
          <w:rFonts w:ascii="Century Gothic" w:hAnsi="Century Gothic" w:cs="Arial"/>
          <w:w w:val="100"/>
          <w:sz w:val="20"/>
        </w:rPr>
        <w:t>.</w:t>
      </w:r>
    </w:p>
    <w:p w14:paraId="110786D1" w14:textId="4096A2F7" w:rsidR="007F6F3D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Komunikacja w postępowaniu, </w:t>
      </w:r>
      <w:r w:rsidRPr="003E6978">
        <w:rPr>
          <w:rFonts w:ascii="Century Gothic" w:hAnsi="Century Gothic" w:cs="Arial"/>
          <w:b/>
          <w:w w:val="100"/>
          <w:sz w:val="20"/>
          <w:u w:val="single"/>
        </w:rPr>
        <w:t>z wyłączeniem składania ofert</w:t>
      </w:r>
      <w:r w:rsidRPr="003E6978">
        <w:rPr>
          <w:rFonts w:ascii="Century Gothic" w:hAnsi="Century Gothic" w:cs="Arial"/>
          <w:w w:val="100"/>
          <w:sz w:val="20"/>
        </w:rPr>
        <w:t xml:space="preserve">, odbywa się drogą elektroniczną za pośrednictwem formularzy do komunikacji dostępnych w zakładce „Formularze” („Formularze do komunikacji”). Za pośrednictwem „Formularzy do komunikacji” odbywa się w szczególności przekazywanie wezwań i zawiadomień, zadawanie pytań i udzielanie odpowiedzi. Formularze do komunikacji umożliwiają również dołączenie załącznika do przesyłanej wiadomości (przycisk „dodaj załącznik”). W przypadku załączników, które są zgodnie z ustawą Pzp lub rozporządzeniem Prezesa Rady Ministrów w sprawie wymagań dla dokumentów elektronicznych opatrzone kwalifikowanym podpisem elektronicznym, mogą być opatrzone, zgodnie z wyborem wykonawcy/wykonawcy wspólnie ubiegającego się o udzielenie zamówienia/podmiotu udostępniającego zasoby, </w:t>
      </w:r>
      <w:r w:rsidRPr="003E6978">
        <w:rPr>
          <w:rFonts w:ascii="Century Gothic" w:hAnsi="Century Gothic" w:cs="Arial"/>
          <w:b/>
          <w:w w:val="100"/>
          <w:sz w:val="20"/>
          <w:u w:val="single"/>
        </w:rPr>
        <w:t>podpisem typu zewnętrznego</w:t>
      </w:r>
      <w:r w:rsidRPr="003E6978">
        <w:rPr>
          <w:rFonts w:ascii="Century Gothic" w:hAnsi="Century Gothic" w:cs="Arial"/>
          <w:w w:val="100"/>
          <w:sz w:val="20"/>
        </w:rPr>
        <w:t xml:space="preserve"> lub </w:t>
      </w:r>
      <w:r w:rsidRPr="003E6978">
        <w:rPr>
          <w:rFonts w:ascii="Century Gothic" w:hAnsi="Century Gothic" w:cs="Arial"/>
          <w:b/>
          <w:w w:val="100"/>
          <w:sz w:val="20"/>
          <w:u w:val="single"/>
        </w:rPr>
        <w:t>wewnętrznego</w:t>
      </w:r>
      <w:r w:rsidRPr="003E6978">
        <w:rPr>
          <w:rFonts w:ascii="Century Gothic" w:hAnsi="Century Gothic" w:cs="Arial"/>
          <w:w w:val="100"/>
          <w:sz w:val="20"/>
        </w:rPr>
        <w:t xml:space="preserve">. W zależności od rodzaju podpisu i jego typu (zewnętrzny, wewnętrzny) </w:t>
      </w:r>
      <w:r w:rsidRPr="003E6978">
        <w:rPr>
          <w:rFonts w:ascii="Century Gothic" w:hAnsi="Century Gothic" w:cs="Arial"/>
          <w:w w:val="100"/>
          <w:sz w:val="20"/>
        </w:rPr>
        <w:lastRenderedPageBreak/>
        <w:t xml:space="preserve">dodaje się uprzednio podpisane dokumenty wraz z wygenerowanym plikiem podpisu (typ zewnętrzny) lub dokument z wszytym podpisem (typ wewnętrzny). </w:t>
      </w:r>
    </w:p>
    <w:p w14:paraId="68CBBBF1" w14:textId="2E2E2D23" w:rsidR="007F6F3D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Możliwość korzystania w postępowaniu z „Formularzy do komunikacji” w pełnym zakresie wymaga posiadania konta „Wykonawcy” na Platformie e-Zamówienia oraz zalogowania się na Platformie e-Zamówienia. Do korzystania z „Formularzy do komunikacji” służących do zadawania pytań dotyczących treści dokumentów zamówienia wystarczające jest posiadanie tzw. konta uproszczonego na Platformie e-Zamówienia</w:t>
      </w:r>
      <w:r w:rsidR="007F6F3D" w:rsidRPr="003E6978">
        <w:rPr>
          <w:rFonts w:ascii="Century Gothic" w:hAnsi="Century Gothic" w:cs="Arial"/>
          <w:w w:val="100"/>
          <w:sz w:val="20"/>
        </w:rPr>
        <w:t>.</w:t>
      </w:r>
    </w:p>
    <w:p w14:paraId="3030EBCE" w14:textId="12B4E802" w:rsidR="007F6F3D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Wszystkie wysłane i odebrane w postępowaniu przez wykonawcę wiadomości widoczne są po zalogowaniu w podglądzie postępowania w zakładce „Komunikacja”</w:t>
      </w:r>
      <w:r w:rsidR="007F6F3D" w:rsidRPr="003E6978">
        <w:rPr>
          <w:rFonts w:ascii="Century Gothic" w:hAnsi="Century Gothic" w:cs="Arial"/>
          <w:w w:val="100"/>
          <w:sz w:val="20"/>
        </w:rPr>
        <w:t>.</w:t>
      </w:r>
    </w:p>
    <w:p w14:paraId="5FD2FECC" w14:textId="0DE499DE" w:rsidR="00E51306" w:rsidRPr="003E6978" w:rsidRDefault="00FC19EC" w:rsidP="00C020BC">
      <w:pPr>
        <w:pStyle w:val="Akapitzlist"/>
        <w:numPr>
          <w:ilvl w:val="0"/>
          <w:numId w:val="18"/>
        </w:numPr>
        <w:spacing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Maksymalny rozmiar plików przesyłanych za pośrednictwem „Formularzy do komunikacji” wynosi 150 MB (wielkość ta dotyczy plików przesyłanych jako załączniki do jednego formularza)</w:t>
      </w:r>
      <w:r w:rsidR="00E51306" w:rsidRPr="003E6978">
        <w:rPr>
          <w:rFonts w:ascii="Century Gothic" w:hAnsi="Century Gothic" w:cs="Arial"/>
          <w:w w:val="100"/>
          <w:sz w:val="20"/>
        </w:rPr>
        <w:t>.</w:t>
      </w:r>
    </w:p>
    <w:p w14:paraId="14A794BC" w14:textId="21ACACE8" w:rsidR="003C6091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Minimalne wymagania techniczne dotyczące sprzętu używanego w celu korzystania z usług Platformy e-Zamówienia oraz informacje dotyczące specyfikacji połączenia określa Regulamin Platformy e-Zamówienia</w:t>
      </w:r>
      <w:r w:rsidR="007F6F3D" w:rsidRPr="003E6978">
        <w:rPr>
          <w:rFonts w:ascii="Century Gothic" w:hAnsi="Century Gothic" w:cs="Arial"/>
          <w:w w:val="100"/>
          <w:sz w:val="20"/>
        </w:rPr>
        <w:t>.</w:t>
      </w:r>
    </w:p>
    <w:p w14:paraId="78720EE1" w14:textId="2529BA94" w:rsidR="00FC19EC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 przypadku problemów technicznych i awarii związanych z funkcjonowaniem Platformy </w:t>
      </w:r>
      <w:r w:rsidRPr="003E6978">
        <w:rPr>
          <w:rFonts w:ascii="Century Gothic" w:hAnsi="Century Gothic" w:cs="Arial"/>
          <w:w w:val="100"/>
          <w:sz w:val="20"/>
        </w:rPr>
        <w:br/>
        <w:t>e-Zamówienia użytkownicy mogą skorzystać ze wsparcia technicznego dostępnego pod numerem telefonu (32) 77 88 999 lub drogą elektroniczną poprzez formularz udostępniony na stronie internetowej https://ezamowienia.gov.pl w zakładce „Zgłoś problem”.</w:t>
      </w:r>
    </w:p>
    <w:p w14:paraId="4CE78A52" w14:textId="3BC1D8CF" w:rsidR="00FC19EC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Oferta powinna być sporządzona w języku polskim, z zachowaniem postaci elektronicznej w formacie danych doc, .docx i podpisana kwalifikowanym podpisem elektronicznym. Zamawiający dopuszcza format .pdf oferty pod warunkiem, że będzie możliwe dołączenie oferty na Portalu e-Zamówienia, a jej odszyfrowanie nie spowoduje powstania dodatkowych kosztów po stronie Zamawiającego, wiążących się z zakupem licencji programu do odszyfrowywania danego pliku .pdf.</w:t>
      </w:r>
    </w:p>
    <w:p w14:paraId="16A74AE7" w14:textId="28C0A5DF" w:rsidR="00FC19EC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</w:t>
      </w:r>
      <w:r w:rsidR="001161AA" w:rsidRPr="003E6978">
        <w:rPr>
          <w:rFonts w:ascii="Century Gothic" w:hAnsi="Century Gothic" w:cs="Arial"/>
          <w:w w:val="100"/>
          <w:sz w:val="20"/>
        </w:rPr>
        <w:t>fertę należy złożyć w oryginale</w:t>
      </w:r>
      <w:r w:rsidRPr="003E6978">
        <w:rPr>
          <w:rFonts w:ascii="Century Gothic" w:hAnsi="Century Gothic" w:cs="Arial"/>
          <w:w w:val="100"/>
          <w:sz w:val="20"/>
        </w:rPr>
        <w:t>.</w:t>
      </w:r>
    </w:p>
    <w:p w14:paraId="3326643C" w14:textId="63833EDC" w:rsidR="00FC19EC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Wykonawca może zwrócić się do Zamawiającego na podstawie art. 135 ust. 1 Ustawy Pzp o wyjaśnienie treści SWZ.</w:t>
      </w:r>
    </w:p>
    <w:p w14:paraId="53927BD3" w14:textId="2F5A1FD8" w:rsidR="001161AA" w:rsidRPr="003E6978" w:rsidRDefault="00FC19EC" w:rsidP="00C020BC">
      <w:pPr>
        <w:pStyle w:val="Zwykytekst"/>
        <w:numPr>
          <w:ilvl w:val="0"/>
          <w:numId w:val="18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Zamawiający nie zamierza zwoływać zebrania wszystkich Wykonawców w celu wyjaśnienia wątpliwości dotyczących treści specyfikacji warunków zamówienia.</w:t>
      </w:r>
    </w:p>
    <w:p w14:paraId="7C01A904" w14:textId="77777777" w:rsidR="008E43BC" w:rsidRPr="003E6978" w:rsidRDefault="008F145D" w:rsidP="00164C1C">
      <w:pPr>
        <w:pStyle w:val="Nagwek1"/>
        <w:ind w:left="0"/>
        <w:rPr>
          <w:rFonts w:ascii="Century Gothic" w:hAnsi="Century Gothic" w:cs="Arial"/>
          <w:sz w:val="20"/>
          <w:szCs w:val="20"/>
        </w:rPr>
      </w:pPr>
      <w:r w:rsidRPr="003E6978">
        <w:rPr>
          <w:rFonts w:ascii="Century Gothic" w:hAnsi="Century Gothic" w:cs="Arial"/>
          <w:sz w:val="20"/>
          <w:szCs w:val="20"/>
        </w:rPr>
        <w:br/>
      </w:r>
      <w:bookmarkStart w:id="17" w:name="_Toc534368250"/>
      <w:r w:rsidR="008E43BC" w:rsidRPr="003E6978">
        <w:rPr>
          <w:rFonts w:ascii="Century Gothic" w:hAnsi="Century Gothic" w:cs="Arial"/>
          <w:sz w:val="20"/>
          <w:szCs w:val="20"/>
        </w:rPr>
        <w:t>TRYB POSTĘPOWANIA</w:t>
      </w:r>
      <w:bookmarkEnd w:id="17"/>
    </w:p>
    <w:p w14:paraId="6594A747" w14:textId="0065A34D" w:rsidR="00161C80" w:rsidRPr="003E6978" w:rsidRDefault="008E43BC" w:rsidP="00793ACD">
      <w:pPr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Postępowanie o udzielenie zamówienia publicznego na</w:t>
      </w:r>
      <w:r w:rsidRPr="003E6978">
        <w:rPr>
          <w:rFonts w:ascii="Century Gothic" w:hAnsi="Century Gothic" w:cs="Arial"/>
          <w:b/>
          <w:w w:val="100"/>
          <w:sz w:val="20"/>
        </w:rPr>
        <w:t xml:space="preserve"> </w:t>
      </w:r>
      <w:r w:rsidR="00C51B68" w:rsidRPr="00102EF4">
        <w:rPr>
          <w:rStyle w:val="Numerstrony"/>
          <w:rFonts w:ascii="Century Gothic" w:hAnsi="Century Gothic"/>
          <w:b/>
          <w:bCs/>
          <w:w w:val="100"/>
          <w:sz w:val="20"/>
        </w:rPr>
        <w:t>Kompleksową dostawę</w:t>
      </w:r>
      <w:r w:rsidR="00C51B68">
        <w:rPr>
          <w:rStyle w:val="Numerstrony"/>
          <w:rFonts w:ascii="Century Gothic" w:hAnsi="Century Gothic"/>
          <w:b/>
          <w:bCs/>
          <w:w w:val="100"/>
          <w:sz w:val="20"/>
        </w:rPr>
        <w:t xml:space="preserve"> energii cieplnej do </w:t>
      </w:r>
      <w:r w:rsidR="00C51B68" w:rsidRPr="00102EF4">
        <w:rPr>
          <w:rStyle w:val="Numerstrony"/>
          <w:rFonts w:ascii="Century Gothic" w:hAnsi="Century Gothic"/>
          <w:b/>
          <w:bCs/>
          <w:w w:val="100"/>
          <w:sz w:val="20"/>
        </w:rPr>
        <w:t>budynków hal Torwar I i Torwar II w Centralnym Ośrodku Sportu przy ul. Łazienkowskiej 6a w Warszawie w okresie 12 miesięcy</w:t>
      </w:r>
      <w:r w:rsidR="00C51B68" w:rsidRPr="003E6978">
        <w:rPr>
          <w:rFonts w:ascii="Century Gothic" w:hAnsi="Century Gothic" w:cs="Arial"/>
          <w:w w:val="100"/>
          <w:sz w:val="20"/>
        </w:rPr>
        <w:t xml:space="preserve"> </w:t>
      </w:r>
      <w:r w:rsidR="00F10A60" w:rsidRPr="00F10A60">
        <w:rPr>
          <w:rFonts w:ascii="Century Gothic" w:hAnsi="Century Gothic" w:cs="Arial"/>
          <w:b/>
          <w:w w:val="100"/>
          <w:sz w:val="20"/>
        </w:rPr>
        <w:t>począwszy od dnia 16 lutego 2025 r.</w:t>
      </w:r>
      <w:r w:rsidR="00D20A42" w:rsidRPr="003E6978">
        <w:rPr>
          <w:rFonts w:ascii="Century Gothic" w:hAnsi="Century Gothic" w:cs="Arial"/>
          <w:w w:val="100"/>
          <w:sz w:val="20"/>
        </w:rPr>
        <w:t xml:space="preserve"> </w:t>
      </w:r>
      <w:r w:rsidR="00D07302" w:rsidRPr="003E6978">
        <w:rPr>
          <w:rFonts w:ascii="Century Gothic" w:hAnsi="Century Gothic" w:cs="Arial"/>
          <w:w w:val="100"/>
          <w:sz w:val="20"/>
        </w:rPr>
        <w:t>(</w:t>
      </w:r>
      <w:r w:rsidR="00A2412A" w:rsidRPr="003E6978">
        <w:rPr>
          <w:rFonts w:ascii="Century Gothic" w:hAnsi="Century Gothic" w:cs="Arial"/>
          <w:w w:val="100"/>
          <w:sz w:val="20"/>
        </w:rPr>
        <w:t>nr </w:t>
      </w:r>
      <w:r w:rsidRPr="003E6978">
        <w:rPr>
          <w:rFonts w:ascii="Century Gothic" w:hAnsi="Century Gothic" w:cs="Arial"/>
          <w:w w:val="100"/>
          <w:sz w:val="20"/>
        </w:rPr>
        <w:t xml:space="preserve">postępowania </w:t>
      </w:r>
      <w:r w:rsidR="00944839" w:rsidRPr="003E6978">
        <w:rPr>
          <w:rFonts w:ascii="Century Gothic" w:hAnsi="Century Gothic" w:cs="Arial"/>
          <w:w w:val="100"/>
          <w:sz w:val="20"/>
        </w:rPr>
        <w:lastRenderedPageBreak/>
        <w:t>NZ/P/</w:t>
      </w:r>
      <w:r w:rsidR="00C51B68">
        <w:rPr>
          <w:rFonts w:ascii="Century Gothic" w:hAnsi="Century Gothic" w:cs="Arial"/>
          <w:w w:val="100"/>
          <w:sz w:val="20"/>
        </w:rPr>
        <w:t>8</w:t>
      </w:r>
      <w:r w:rsidR="00792A9F">
        <w:rPr>
          <w:rFonts w:ascii="Century Gothic" w:hAnsi="Century Gothic" w:cs="Arial"/>
          <w:w w:val="100"/>
          <w:sz w:val="20"/>
        </w:rPr>
        <w:t>/2024</w:t>
      </w:r>
      <w:r w:rsidR="00F50033" w:rsidRPr="003E6978">
        <w:rPr>
          <w:rFonts w:ascii="Century Gothic" w:hAnsi="Century Gothic" w:cs="Arial"/>
          <w:w w:val="100"/>
          <w:sz w:val="20"/>
        </w:rPr>
        <w:t xml:space="preserve">), prowadzone </w:t>
      </w:r>
      <w:r w:rsidR="00A2412A" w:rsidRPr="003E6978">
        <w:rPr>
          <w:rFonts w:ascii="Century Gothic" w:hAnsi="Century Gothic" w:cs="Arial"/>
          <w:w w:val="100"/>
          <w:sz w:val="20"/>
        </w:rPr>
        <w:t xml:space="preserve"> zgodnie z </w:t>
      </w:r>
      <w:r w:rsidRPr="003E6978">
        <w:rPr>
          <w:rFonts w:ascii="Century Gothic" w:hAnsi="Century Gothic" w:cs="Arial"/>
          <w:w w:val="100"/>
          <w:sz w:val="20"/>
        </w:rPr>
        <w:t xml:space="preserve">przepisami ustawy z dnia </w:t>
      </w:r>
      <w:r w:rsidR="000242D5" w:rsidRPr="003E6978">
        <w:rPr>
          <w:rFonts w:ascii="Century Gothic" w:hAnsi="Century Gothic" w:cs="Arial"/>
          <w:w w:val="100"/>
          <w:sz w:val="20"/>
        </w:rPr>
        <w:t>11 września 2019</w:t>
      </w:r>
      <w:r w:rsidRPr="003E6978">
        <w:rPr>
          <w:rFonts w:ascii="Century Gothic" w:hAnsi="Century Gothic" w:cs="Arial"/>
          <w:w w:val="100"/>
          <w:sz w:val="20"/>
        </w:rPr>
        <w:t xml:space="preserve"> r. Prawo zamówień publicznych</w:t>
      </w:r>
      <w:r w:rsidR="000242D5" w:rsidRPr="003E6978">
        <w:rPr>
          <w:rFonts w:ascii="Century Gothic" w:hAnsi="Century Gothic" w:cs="Arial"/>
          <w:w w:val="100"/>
          <w:sz w:val="20"/>
        </w:rPr>
        <w:t>, na podstawie art. 132</w:t>
      </w:r>
      <w:r w:rsidRPr="003E6978">
        <w:rPr>
          <w:rFonts w:ascii="Century Gothic" w:hAnsi="Century Gothic" w:cs="Arial"/>
          <w:w w:val="100"/>
          <w:sz w:val="20"/>
        </w:rPr>
        <w:t xml:space="preserve"> </w:t>
      </w:r>
      <w:r w:rsidR="00792A9F">
        <w:rPr>
          <w:rFonts w:ascii="Century Gothic" w:hAnsi="Century Gothic" w:cs="Arial"/>
          <w:w w:val="100"/>
          <w:sz w:val="20"/>
        </w:rPr>
        <w:t>(t.j. Dz. U. z 2024.1320</w:t>
      </w:r>
      <w:r w:rsidR="000845D5" w:rsidRPr="003E6978">
        <w:rPr>
          <w:rFonts w:ascii="Century Gothic" w:hAnsi="Century Gothic" w:cs="Arial"/>
          <w:w w:val="100"/>
          <w:sz w:val="20"/>
        </w:rPr>
        <w:t xml:space="preserve">) </w:t>
      </w:r>
      <w:r w:rsidR="000242D5" w:rsidRPr="003E6978">
        <w:rPr>
          <w:rFonts w:ascii="Century Gothic" w:hAnsi="Century Gothic" w:cs="Arial"/>
          <w:w w:val="100"/>
          <w:sz w:val="20"/>
        </w:rPr>
        <w:t>–</w:t>
      </w:r>
      <w:r w:rsidRPr="003E6978">
        <w:rPr>
          <w:rFonts w:ascii="Century Gothic" w:hAnsi="Century Gothic" w:cs="Arial"/>
          <w:w w:val="100"/>
          <w:sz w:val="20"/>
        </w:rPr>
        <w:t xml:space="preserve"> zwanej dalej „ustawą Pzp” oraz </w:t>
      </w:r>
      <w:r w:rsidR="0036467F" w:rsidRPr="003E6978">
        <w:rPr>
          <w:rFonts w:ascii="Century Gothic" w:hAnsi="Century Gothic" w:cs="Arial"/>
          <w:w w:val="100"/>
          <w:sz w:val="20"/>
        </w:rPr>
        <w:t xml:space="preserve">wydanych na jej podstawie </w:t>
      </w:r>
      <w:r w:rsidRPr="003E6978">
        <w:rPr>
          <w:rFonts w:ascii="Century Gothic" w:hAnsi="Century Gothic" w:cs="Arial"/>
          <w:w w:val="100"/>
          <w:sz w:val="20"/>
        </w:rPr>
        <w:t>aktów wykonawczych.</w:t>
      </w:r>
    </w:p>
    <w:p w14:paraId="1F0245AF" w14:textId="77777777" w:rsidR="008E43BC" w:rsidRPr="003E6978" w:rsidRDefault="008F145D" w:rsidP="00164C1C">
      <w:pPr>
        <w:pStyle w:val="Nagwek1"/>
        <w:ind w:left="0"/>
        <w:rPr>
          <w:rFonts w:ascii="Century Gothic" w:hAnsi="Century Gothic" w:cs="Arial"/>
          <w:sz w:val="20"/>
          <w:szCs w:val="20"/>
        </w:rPr>
      </w:pPr>
      <w:r w:rsidRPr="003E6978">
        <w:rPr>
          <w:rFonts w:ascii="Century Gothic" w:hAnsi="Century Gothic" w:cs="Arial"/>
          <w:sz w:val="20"/>
          <w:szCs w:val="20"/>
        </w:rPr>
        <w:br/>
      </w:r>
      <w:bookmarkStart w:id="18" w:name="_Toc534368251"/>
      <w:r w:rsidR="008E43BC" w:rsidRPr="003E6978">
        <w:rPr>
          <w:rFonts w:ascii="Century Gothic" w:hAnsi="Century Gothic" w:cs="Arial"/>
          <w:sz w:val="20"/>
          <w:szCs w:val="20"/>
        </w:rPr>
        <w:t>PODWYKONAWCY</w:t>
      </w:r>
      <w:bookmarkEnd w:id="18"/>
    </w:p>
    <w:p w14:paraId="35380CA9" w14:textId="6AF577B9" w:rsidR="008E43BC" w:rsidRPr="003E6978" w:rsidRDefault="008E43BC" w:rsidP="00C020BC">
      <w:pPr>
        <w:pStyle w:val="Lista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Zamawiają</w:t>
      </w:r>
      <w:r w:rsidR="00C203F8" w:rsidRPr="003E6978">
        <w:rPr>
          <w:rFonts w:ascii="Century Gothic" w:hAnsi="Century Gothic" w:cs="Arial"/>
          <w:w w:val="100"/>
          <w:sz w:val="20"/>
        </w:rPr>
        <w:t>cy</w:t>
      </w:r>
      <w:r w:rsidR="00F50033" w:rsidRPr="003E6978">
        <w:rPr>
          <w:rFonts w:ascii="Century Gothic" w:hAnsi="Century Gothic" w:cs="Arial"/>
          <w:w w:val="100"/>
          <w:sz w:val="20"/>
        </w:rPr>
        <w:t xml:space="preserve"> </w:t>
      </w:r>
      <w:r w:rsidRPr="003E6978">
        <w:rPr>
          <w:rFonts w:ascii="Century Gothic" w:hAnsi="Century Gothic" w:cs="Arial"/>
          <w:w w:val="100"/>
          <w:sz w:val="20"/>
        </w:rPr>
        <w:t xml:space="preserve">dopuszcza udział podwykonawców przy realizacji zamówienia. </w:t>
      </w:r>
    </w:p>
    <w:p w14:paraId="50E71E54" w14:textId="77777777" w:rsidR="00464ADC" w:rsidRPr="003E6978" w:rsidRDefault="00464ADC" w:rsidP="00C020BC">
      <w:pPr>
        <w:pStyle w:val="Lista"/>
        <w:numPr>
          <w:ilvl w:val="0"/>
          <w:numId w:val="35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 przypadku udziału podwykonawców przy realizacji zamówienia, Zamawiający wymaga wskazania w Ofercie części zamówienia, których wykonanie Wykonawca zamierza powierzyć podwykonawcom i podania firm (nazw) podwykonawców, o ile są one znane. W przypadku braku tej informacji, Zamawiający uzna, że Wykonawca sam zrealizuje zamówienie i nie będzie korzystał z podwykonawców przy jego realizacji.</w:t>
      </w:r>
    </w:p>
    <w:p w14:paraId="4D834A11" w14:textId="77777777" w:rsidR="00464ADC" w:rsidRPr="003E6978" w:rsidRDefault="00464ADC" w:rsidP="00C020BC">
      <w:pPr>
        <w:pStyle w:val="Lista"/>
        <w:numPr>
          <w:ilvl w:val="0"/>
          <w:numId w:val="35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Powierzenie wykonania części zamówienia podwykonawcom nie zwalnia Wykonawcy z odpowiedzialności za należyte wykonanie zamówienia.</w:t>
      </w:r>
    </w:p>
    <w:p w14:paraId="40BD47F1" w14:textId="77777777" w:rsidR="00464ADC" w:rsidRPr="003E6978" w:rsidRDefault="00464ADC" w:rsidP="00C020BC">
      <w:pPr>
        <w:pStyle w:val="Lista"/>
        <w:numPr>
          <w:ilvl w:val="0"/>
          <w:numId w:val="35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Jeżeli zmiana albo rezygnacja z podwykonawcy dotyczy podmiotu, na którego zasoby Wykonawca powoływał się, na zasadach określonych w art. 118 ust. 1 ustawy Pzp,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14:paraId="7D458149" w14:textId="3D2BD48B" w:rsidR="002B5649" w:rsidRPr="003E6978" w:rsidRDefault="00464ADC" w:rsidP="00C020BC">
      <w:pPr>
        <w:pStyle w:val="Lista"/>
        <w:numPr>
          <w:ilvl w:val="0"/>
          <w:numId w:val="35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Wykonawca zawiadamia Zamawiającego o wszelkich zmianach danych w trakcie realizacji zamówienia, a także przekazuje informacje na temat nowych podwykonawców, którym w późniejszym okresie zamierza powierzyć realizację zamówienia.</w:t>
      </w:r>
    </w:p>
    <w:p w14:paraId="607EA9CB" w14:textId="77777777" w:rsidR="007A4B9A" w:rsidRPr="003E6978" w:rsidRDefault="008F145D" w:rsidP="00164C1C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0"/>
          <w:szCs w:val="20"/>
        </w:rPr>
      </w:pPr>
      <w:bookmarkStart w:id="19" w:name="_Toc136762082"/>
      <w:bookmarkStart w:id="20" w:name="_Toc213040530"/>
      <w:bookmarkStart w:id="21" w:name="_Toc483473973"/>
      <w:bookmarkStart w:id="22" w:name="_Toc136762083"/>
      <w:bookmarkEnd w:id="15"/>
      <w:r w:rsidRPr="003E6978">
        <w:rPr>
          <w:rFonts w:ascii="Century Gothic" w:hAnsi="Century Gothic" w:cs="Arial"/>
          <w:sz w:val="20"/>
          <w:szCs w:val="20"/>
        </w:rPr>
        <w:br/>
      </w:r>
      <w:bookmarkStart w:id="23" w:name="_Toc534368252"/>
      <w:r w:rsidR="007A4B9A" w:rsidRPr="003E6978">
        <w:rPr>
          <w:rFonts w:ascii="Century Gothic" w:hAnsi="Century Gothic" w:cs="Arial"/>
          <w:sz w:val="20"/>
          <w:szCs w:val="20"/>
        </w:rPr>
        <w:t>OPIS PRZEDMIOTU ZAMÓWIENIA I TERMIN WYKONANIA</w:t>
      </w:r>
      <w:bookmarkEnd w:id="19"/>
      <w:bookmarkEnd w:id="20"/>
      <w:bookmarkEnd w:id="21"/>
      <w:bookmarkEnd w:id="23"/>
    </w:p>
    <w:p w14:paraId="7644C5A2" w14:textId="0998B69F" w:rsidR="007A4B9A" w:rsidRPr="00AA3ACD" w:rsidRDefault="006874EE" w:rsidP="00164C1C">
      <w:pPr>
        <w:pStyle w:val="Nagwek2"/>
        <w:tabs>
          <w:tab w:val="clear" w:pos="284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24" w:name="_Toc483473974"/>
      <w:bookmarkStart w:id="25" w:name="_Toc525046022"/>
      <w:bookmarkStart w:id="26" w:name="_Toc525046194"/>
      <w:bookmarkStart w:id="27" w:name="_Toc534368253"/>
      <w:bookmarkEnd w:id="22"/>
      <w:r w:rsidRPr="00AA3ACD">
        <w:rPr>
          <w:rFonts w:ascii="Century Gothic" w:hAnsi="Century Gothic" w:cs="Arial"/>
          <w:sz w:val="20"/>
          <w:szCs w:val="20"/>
        </w:rPr>
        <w:t>OPIS PRZEDMIOTU ZAMÓWIENIA</w:t>
      </w:r>
      <w:bookmarkEnd w:id="24"/>
      <w:bookmarkEnd w:id="25"/>
      <w:bookmarkEnd w:id="26"/>
      <w:bookmarkEnd w:id="27"/>
    </w:p>
    <w:p w14:paraId="1E775114" w14:textId="060CA6B9" w:rsidR="00C51B68" w:rsidRPr="00AA3ACD" w:rsidRDefault="00C51B68" w:rsidP="00C020BC">
      <w:pPr>
        <w:pStyle w:val="Akapitzlist"/>
        <w:numPr>
          <w:ilvl w:val="0"/>
          <w:numId w:val="58"/>
        </w:numPr>
        <w:ind w:left="426" w:hanging="426"/>
        <w:rPr>
          <w:rFonts w:ascii="Century Gothic" w:hAnsi="Century Gothic"/>
        </w:rPr>
      </w:pPr>
      <w:r w:rsidRPr="00AA3ACD">
        <w:rPr>
          <w:rFonts w:ascii="Century Gothic" w:hAnsi="Century Gothic" w:cs="Open Sans"/>
          <w:w w:val="100"/>
          <w:sz w:val="20"/>
        </w:rPr>
        <w:t>Przedmiotem zamówienia jest kompleksowa dostawa energii cieplnej do obiektów Torwar I i Torwar II w Warszawie przy ul. Łazienkowskiej 6a w okresie 12 miesięcy od podpisania umowy,  jednak nie wcześniej niż od 1</w:t>
      </w:r>
      <w:r w:rsidR="00F10A60" w:rsidRPr="00AA3ACD">
        <w:rPr>
          <w:rFonts w:ascii="Century Gothic" w:hAnsi="Century Gothic" w:cs="Open Sans"/>
          <w:w w:val="100"/>
          <w:sz w:val="20"/>
        </w:rPr>
        <w:t>6 lutego 2025</w:t>
      </w:r>
      <w:r w:rsidRPr="00AA3ACD">
        <w:rPr>
          <w:rFonts w:ascii="Century Gothic" w:hAnsi="Century Gothic" w:cs="Open Sans"/>
          <w:w w:val="100"/>
          <w:sz w:val="20"/>
        </w:rPr>
        <w:t xml:space="preserve"> r. </w:t>
      </w:r>
    </w:p>
    <w:p w14:paraId="626E2103" w14:textId="6AD54AE8" w:rsidR="00C51B68" w:rsidRPr="00AA3ACD" w:rsidRDefault="00C51B68" w:rsidP="00C020BC">
      <w:pPr>
        <w:pStyle w:val="Akapitzlist"/>
        <w:numPr>
          <w:ilvl w:val="0"/>
          <w:numId w:val="58"/>
        </w:numPr>
        <w:ind w:left="426" w:hanging="426"/>
        <w:rPr>
          <w:rFonts w:ascii="Century Gothic" w:hAnsi="Century Gothic"/>
        </w:rPr>
      </w:pPr>
      <w:r w:rsidRPr="00AA3ACD">
        <w:rPr>
          <w:rFonts w:ascii="Century Gothic" w:hAnsi="Century Gothic" w:cs="Open Sans"/>
          <w:w w:val="100"/>
          <w:sz w:val="20"/>
        </w:rPr>
        <w:t>Zamawiający oświadcza, iż prognozowane zużycie energii cieplnej na 12 miesięcy jest wartością przybliżoną, obliczoną na postawie wartości</w:t>
      </w:r>
      <w:r w:rsidR="00AA3ACD">
        <w:rPr>
          <w:rFonts w:ascii="Century Gothic" w:hAnsi="Century Gothic" w:cs="Open Sans"/>
          <w:w w:val="100"/>
          <w:sz w:val="20"/>
        </w:rPr>
        <w:t xml:space="preserve"> historycznych zużycia ciepła w </w:t>
      </w:r>
      <w:r w:rsidRPr="00AA3ACD">
        <w:rPr>
          <w:rFonts w:ascii="Century Gothic" w:hAnsi="Century Gothic" w:cs="Open Sans"/>
          <w:w w:val="100"/>
          <w:sz w:val="20"/>
        </w:rPr>
        <w:t>budynkach hal Torwar I i II, i wynosi 10 500 GJ.</w:t>
      </w:r>
    </w:p>
    <w:p w14:paraId="35F56B7F" w14:textId="77777777" w:rsidR="00C51B68" w:rsidRPr="00102EF4" w:rsidRDefault="00C51B68" w:rsidP="00C020BC">
      <w:pPr>
        <w:pStyle w:val="Lista3"/>
        <w:numPr>
          <w:ilvl w:val="4"/>
          <w:numId w:val="59"/>
        </w:numPr>
        <w:ind w:left="567"/>
        <w:rPr>
          <w:rFonts w:ascii="Century Gothic" w:hAnsi="Century Gothic"/>
          <w:w w:val="100"/>
          <w:sz w:val="20"/>
        </w:rPr>
      </w:pPr>
      <w:r w:rsidRPr="00AA3ACD">
        <w:rPr>
          <w:rFonts w:ascii="Century Gothic" w:hAnsi="Century Gothic"/>
          <w:w w:val="100"/>
          <w:sz w:val="20"/>
        </w:rPr>
        <w:t>prognoza służy wyłącznie do porównania ofert i w żadnym wypadku nie stanowi ze strony Zamawiającego zobowiązania do zakupu energii cieplnej w podanej</w:t>
      </w:r>
      <w:r w:rsidRPr="00102EF4">
        <w:rPr>
          <w:rFonts w:ascii="Century Gothic" w:hAnsi="Century Gothic"/>
          <w:w w:val="100"/>
          <w:sz w:val="20"/>
        </w:rPr>
        <w:t xml:space="preserve"> ilości. </w:t>
      </w:r>
      <w:r w:rsidRPr="00102EF4">
        <w:rPr>
          <w:rFonts w:ascii="Century Gothic" w:hAnsi="Century Gothic"/>
          <w:w w:val="100"/>
          <w:sz w:val="20"/>
        </w:rPr>
        <w:lastRenderedPageBreak/>
        <w:t>Wykonawcy nie będzie przysługiwało jakiekolwiek roszczenie z tytułu nie pobrania przez Zamawiającego przewidywanej ilości energii cieplnej.</w:t>
      </w:r>
    </w:p>
    <w:p w14:paraId="2329C732" w14:textId="77777777" w:rsidR="00C51B68" w:rsidRPr="00102EF4" w:rsidRDefault="00C51B68" w:rsidP="00C51B68">
      <w:pPr>
        <w:pStyle w:val="Lista3"/>
        <w:ind w:left="567"/>
        <w:rPr>
          <w:rFonts w:ascii="Century Gothic" w:hAnsi="Century Gothic"/>
          <w:w w:val="100"/>
          <w:sz w:val="20"/>
        </w:rPr>
      </w:pPr>
      <w:r w:rsidRPr="00102EF4">
        <w:rPr>
          <w:rFonts w:ascii="Century Gothic" w:hAnsi="Century Gothic"/>
          <w:w w:val="100"/>
          <w:sz w:val="20"/>
        </w:rPr>
        <w:t>Wykonawca odpowiedzialny będzie za całokształt, w tym za przebieg oraz terminowe wykonanie zamówienia, za jakość, zgodność z warunkami technicznymi i jakościowymi określonymi dla przedmiotu zamówienia. Wymagana jest należyta staranność przy realizacji zamówienia, rozumiana jako staranność profesjonalisty w działalności objętej przedmiotem niniejszego zamówienia.</w:t>
      </w:r>
    </w:p>
    <w:p w14:paraId="14CB9DC3" w14:textId="77777777" w:rsidR="00C51B68" w:rsidRPr="00102EF4" w:rsidRDefault="00C51B68" w:rsidP="00C51B68">
      <w:pPr>
        <w:pStyle w:val="Lista3"/>
        <w:ind w:left="567"/>
        <w:rPr>
          <w:rFonts w:ascii="Century Gothic" w:hAnsi="Century Gothic"/>
          <w:w w:val="100"/>
          <w:sz w:val="20"/>
        </w:rPr>
      </w:pPr>
      <w:r w:rsidRPr="00102EF4">
        <w:rPr>
          <w:rFonts w:ascii="Century Gothic" w:hAnsi="Century Gothic"/>
          <w:w w:val="100"/>
          <w:sz w:val="20"/>
        </w:rPr>
        <w:t>Wykonawca zobowiązany jest do dokonania wszelkich czynności i uzgodnień niezbędnych do przeprowadzenia procedury zmiany sprzedawcy.</w:t>
      </w:r>
    </w:p>
    <w:p w14:paraId="626FF816" w14:textId="77777777" w:rsidR="00C51B68" w:rsidRPr="00102EF4" w:rsidRDefault="00C51B68" w:rsidP="00C51B68">
      <w:pPr>
        <w:pStyle w:val="Lista3"/>
        <w:spacing w:after="240"/>
        <w:ind w:left="567"/>
        <w:rPr>
          <w:rFonts w:ascii="Century Gothic" w:hAnsi="Century Gothic"/>
          <w:w w:val="100"/>
          <w:sz w:val="20"/>
        </w:rPr>
      </w:pPr>
      <w:r w:rsidRPr="00102EF4">
        <w:rPr>
          <w:rFonts w:ascii="Century Gothic" w:hAnsi="Century Gothic"/>
          <w:w w:val="100"/>
          <w:sz w:val="20"/>
        </w:rPr>
        <w:t xml:space="preserve">Zamawiający nie jest zwolniony z akcyzy na podstawie art. 31b ust. 2 ustawy o podatku akcyzowym (t.j. Dz.U. z 2022 r. poz. 143, 1137).  </w:t>
      </w:r>
    </w:p>
    <w:p w14:paraId="386D7099" w14:textId="7690ABEF" w:rsidR="00C51B68" w:rsidRPr="00C51B68" w:rsidRDefault="00C51B68" w:rsidP="00C020BC">
      <w:pPr>
        <w:pStyle w:val="Tekstpodstawowy2"/>
        <w:numPr>
          <w:ilvl w:val="0"/>
          <w:numId w:val="58"/>
        </w:numPr>
        <w:autoSpaceDE/>
        <w:autoSpaceDN/>
        <w:spacing w:before="0" w:after="0" w:line="360" w:lineRule="auto"/>
        <w:ind w:left="567" w:hanging="567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Szacowane zużycie ciepła w GJ dla Torwar I i Torwar II w okresie realizacji zamówienia wynosi: 10</w:t>
      </w:r>
      <w:r>
        <w:rPr>
          <w:rFonts w:ascii="Century Gothic" w:hAnsi="Century Gothic" w:cs="Open Sans"/>
          <w:w w:val="100"/>
          <w:sz w:val="20"/>
        </w:rPr>
        <w:t> 5</w:t>
      </w:r>
      <w:r w:rsidRPr="00102EF4">
        <w:rPr>
          <w:rFonts w:ascii="Century Gothic" w:hAnsi="Century Gothic" w:cs="Open Sans"/>
          <w:w w:val="100"/>
          <w:sz w:val="20"/>
        </w:rPr>
        <w:t>00 GJ –  opis przedmiotu zamówieni</w:t>
      </w:r>
      <w:r w:rsidR="00474F42">
        <w:rPr>
          <w:rFonts w:ascii="Century Gothic" w:hAnsi="Century Gothic" w:cs="Open Sans"/>
          <w:w w:val="100"/>
          <w:sz w:val="20"/>
        </w:rPr>
        <w:t>a znajduje się w załączniku nr 1</w:t>
      </w:r>
      <w:r w:rsidRPr="00102EF4">
        <w:rPr>
          <w:rFonts w:ascii="Century Gothic" w:hAnsi="Century Gothic" w:cs="Open Sans"/>
          <w:w w:val="100"/>
          <w:sz w:val="20"/>
        </w:rPr>
        <w:t xml:space="preserve"> do SWZ. </w:t>
      </w:r>
    </w:p>
    <w:p w14:paraId="5475446D" w14:textId="77777777" w:rsidR="00C51B68" w:rsidRPr="00102EF4" w:rsidRDefault="00C51B68" w:rsidP="00C020BC">
      <w:pPr>
        <w:pStyle w:val="Tekstpodstawowy2"/>
        <w:numPr>
          <w:ilvl w:val="0"/>
          <w:numId w:val="58"/>
        </w:numPr>
        <w:autoSpaceDE/>
        <w:autoSpaceDN/>
        <w:spacing w:before="0" w:after="0" w:line="360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Wspólny Słownik Zamówień (CPV):  09321000-5 – dostawa ciepła nośnik gorąca woda.</w:t>
      </w:r>
    </w:p>
    <w:p w14:paraId="31CEE5D6" w14:textId="77777777" w:rsidR="00C51B68" w:rsidRPr="00102EF4" w:rsidRDefault="00C51B68" w:rsidP="00C020BC">
      <w:pPr>
        <w:pStyle w:val="Lista"/>
        <w:numPr>
          <w:ilvl w:val="0"/>
          <w:numId w:val="58"/>
        </w:numPr>
        <w:spacing w:before="120" w:after="120" w:line="360" w:lineRule="auto"/>
        <w:ind w:left="283" w:hanging="283"/>
        <w:rPr>
          <w:rFonts w:ascii="Century Gothic" w:hAnsi="Century Gothic" w:cs="Open Sans"/>
          <w:w w:val="100"/>
          <w:sz w:val="20"/>
        </w:rPr>
      </w:pPr>
      <w:bookmarkStart w:id="28" w:name="_Przedmiotem_zamówienia_jest"/>
      <w:bookmarkEnd w:id="28"/>
      <w:r w:rsidRPr="00102EF4">
        <w:rPr>
          <w:rFonts w:ascii="Century Gothic" w:hAnsi="Century Gothic" w:cs="Open Sans"/>
          <w:w w:val="100"/>
          <w:sz w:val="20"/>
        </w:rPr>
        <w:t>Zamawiaj</w:t>
      </w:r>
      <w:r w:rsidRPr="00102EF4">
        <w:rPr>
          <w:rFonts w:ascii="Century Gothic" w:hAnsi="Century Gothic" w:cs="Lucida Grande"/>
          <w:w w:val="100"/>
          <w:sz w:val="20"/>
        </w:rPr>
        <w:t>ą</w:t>
      </w:r>
      <w:r w:rsidRPr="00102EF4">
        <w:rPr>
          <w:rFonts w:ascii="Century Gothic" w:hAnsi="Century Gothic" w:cs="Open Sans"/>
          <w:w w:val="100"/>
          <w:sz w:val="20"/>
        </w:rPr>
        <w:t>cy nie przewiduje udzielania zamówie</w:t>
      </w:r>
      <w:r w:rsidRPr="00102EF4">
        <w:rPr>
          <w:rFonts w:ascii="Century Gothic" w:hAnsi="Century Gothic" w:cs="Lucida Grande"/>
          <w:w w:val="100"/>
          <w:sz w:val="20"/>
        </w:rPr>
        <w:t>ń</w:t>
      </w:r>
      <w:r w:rsidRPr="00102EF4">
        <w:rPr>
          <w:rFonts w:ascii="Century Gothic" w:hAnsi="Century Gothic" w:cs="Open Sans"/>
          <w:w w:val="100"/>
          <w:sz w:val="20"/>
        </w:rPr>
        <w:t>, o których mowa w art. 214 ust. 1 pkt. 7 i 8 ustawy Pzp.</w:t>
      </w:r>
    </w:p>
    <w:p w14:paraId="69540D38" w14:textId="77777777" w:rsidR="00C51B68" w:rsidRPr="00102EF4" w:rsidRDefault="00C51B68" w:rsidP="00C020BC">
      <w:pPr>
        <w:pStyle w:val="Lista"/>
        <w:numPr>
          <w:ilvl w:val="0"/>
          <w:numId w:val="58"/>
        </w:numPr>
        <w:spacing w:before="120" w:after="120" w:line="360" w:lineRule="auto"/>
        <w:ind w:left="283" w:hanging="283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Zamawiaj</w:t>
      </w:r>
      <w:r w:rsidRPr="00102EF4">
        <w:rPr>
          <w:rFonts w:ascii="Century Gothic" w:hAnsi="Century Gothic" w:cs="Lucida Grande"/>
          <w:w w:val="100"/>
          <w:sz w:val="20"/>
        </w:rPr>
        <w:t>ą</w:t>
      </w:r>
      <w:r w:rsidRPr="00102EF4">
        <w:rPr>
          <w:rFonts w:ascii="Century Gothic" w:hAnsi="Century Gothic" w:cs="Open Sans"/>
          <w:w w:val="100"/>
          <w:sz w:val="20"/>
        </w:rPr>
        <w:t>cy nie przewiduje</w:t>
      </w:r>
      <w:r w:rsidRPr="00102EF4">
        <w:rPr>
          <w:rFonts w:ascii="Century Gothic" w:hAnsi="Century Gothic" w:cs="Open Sans"/>
          <w:i/>
          <w:w w:val="100"/>
          <w:sz w:val="20"/>
        </w:rPr>
        <w:t xml:space="preserve"> </w:t>
      </w:r>
      <w:r w:rsidRPr="00102EF4">
        <w:rPr>
          <w:rFonts w:ascii="Century Gothic" w:hAnsi="Century Gothic" w:cs="Open Sans"/>
          <w:w w:val="100"/>
          <w:sz w:val="20"/>
        </w:rPr>
        <w:t>przeprowadzenia aukcji elektronicznej.</w:t>
      </w:r>
    </w:p>
    <w:p w14:paraId="588C0C50" w14:textId="77777777" w:rsidR="00C51B68" w:rsidRPr="00102EF4" w:rsidRDefault="00C51B68" w:rsidP="00C020BC">
      <w:pPr>
        <w:pStyle w:val="Lista"/>
        <w:numPr>
          <w:ilvl w:val="0"/>
          <w:numId w:val="58"/>
        </w:numPr>
        <w:spacing w:before="120" w:after="120" w:line="360" w:lineRule="auto"/>
        <w:ind w:left="283" w:hanging="283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Zamawiaj</w:t>
      </w:r>
      <w:r w:rsidRPr="00102EF4">
        <w:rPr>
          <w:rFonts w:ascii="Century Gothic" w:hAnsi="Century Gothic" w:cs="Lucida Grande"/>
          <w:w w:val="100"/>
          <w:sz w:val="20"/>
        </w:rPr>
        <w:t>ą</w:t>
      </w:r>
      <w:r w:rsidRPr="00102EF4">
        <w:rPr>
          <w:rFonts w:ascii="Century Gothic" w:hAnsi="Century Gothic" w:cs="Open Sans"/>
          <w:w w:val="100"/>
          <w:sz w:val="20"/>
        </w:rPr>
        <w:t>cy nie przewiduje zawarcia umowy ramowej.</w:t>
      </w:r>
    </w:p>
    <w:p w14:paraId="0FC13348" w14:textId="77777777" w:rsidR="00C51B68" w:rsidRPr="00102EF4" w:rsidRDefault="00C51B68" w:rsidP="00C020BC">
      <w:pPr>
        <w:pStyle w:val="Akapitzlist"/>
        <w:numPr>
          <w:ilvl w:val="0"/>
          <w:numId w:val="58"/>
        </w:numPr>
        <w:autoSpaceDE/>
        <w:autoSpaceDN/>
        <w:spacing w:before="120" w:after="120" w:line="360" w:lineRule="auto"/>
        <w:ind w:left="283" w:hanging="283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Zamawiaj</w:t>
      </w:r>
      <w:r w:rsidRPr="00102EF4">
        <w:rPr>
          <w:rFonts w:ascii="Century Gothic" w:hAnsi="Century Gothic" w:cs="Lucida Grande"/>
          <w:w w:val="100"/>
          <w:sz w:val="20"/>
        </w:rPr>
        <w:t>ą</w:t>
      </w:r>
      <w:r w:rsidRPr="00102EF4">
        <w:rPr>
          <w:rFonts w:ascii="Century Gothic" w:hAnsi="Century Gothic" w:cs="Open Sans"/>
          <w:w w:val="100"/>
          <w:sz w:val="20"/>
        </w:rPr>
        <w:t>cy nie dopuszcza</w:t>
      </w:r>
      <w:r w:rsidRPr="00102EF4">
        <w:rPr>
          <w:rFonts w:ascii="Century Gothic" w:hAnsi="Century Gothic" w:cs="Open Sans"/>
          <w:i/>
          <w:w w:val="100"/>
          <w:sz w:val="20"/>
        </w:rPr>
        <w:t xml:space="preserve"> </w:t>
      </w:r>
      <w:r w:rsidRPr="00102EF4">
        <w:rPr>
          <w:rFonts w:ascii="Century Gothic" w:hAnsi="Century Gothic" w:cs="Open Sans"/>
          <w:w w:val="100"/>
          <w:sz w:val="20"/>
        </w:rPr>
        <w:t>sk</w:t>
      </w:r>
      <w:r w:rsidRPr="00102EF4">
        <w:rPr>
          <w:rFonts w:ascii="Century Gothic" w:hAnsi="Century Gothic" w:cs="Lucida Grande"/>
          <w:w w:val="100"/>
          <w:sz w:val="20"/>
        </w:rPr>
        <w:t>ł</w:t>
      </w:r>
      <w:r w:rsidRPr="00102EF4">
        <w:rPr>
          <w:rFonts w:ascii="Century Gothic" w:hAnsi="Century Gothic" w:cs="Open Sans"/>
          <w:w w:val="100"/>
          <w:sz w:val="20"/>
        </w:rPr>
        <w:t>adania ofert wariantowych w rozumieniu art. 92 pkt. 1 ustawy Pzp.</w:t>
      </w:r>
    </w:p>
    <w:p w14:paraId="42A2A503" w14:textId="77777777" w:rsidR="00C51B68" w:rsidRPr="00C51B68" w:rsidRDefault="00C51B68" w:rsidP="00C51B68"/>
    <w:p w14:paraId="7888BC22" w14:textId="64A75B93" w:rsidR="007A4B9A" w:rsidRDefault="006874EE" w:rsidP="00520479">
      <w:pPr>
        <w:pStyle w:val="Nagwek2"/>
        <w:tabs>
          <w:tab w:val="clear" w:pos="284"/>
          <w:tab w:val="left" w:pos="-595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29" w:name="_Toc136762084"/>
      <w:bookmarkStart w:id="30" w:name="_Toc483473975"/>
      <w:bookmarkStart w:id="31" w:name="_Toc525046023"/>
      <w:bookmarkStart w:id="32" w:name="_Toc525046195"/>
      <w:bookmarkStart w:id="33" w:name="_Toc534368254"/>
      <w:r w:rsidRPr="003E6978">
        <w:rPr>
          <w:rFonts w:ascii="Century Gothic" w:hAnsi="Century Gothic" w:cs="Arial"/>
          <w:sz w:val="20"/>
          <w:szCs w:val="20"/>
        </w:rPr>
        <w:t>TERMIN WYKONANIA ZAMÓWIENIA</w:t>
      </w:r>
      <w:bookmarkEnd w:id="29"/>
      <w:bookmarkEnd w:id="30"/>
      <w:bookmarkEnd w:id="31"/>
      <w:bookmarkEnd w:id="32"/>
      <w:bookmarkEnd w:id="33"/>
    </w:p>
    <w:p w14:paraId="0370FA96" w14:textId="0AA1A5FF" w:rsidR="009602B1" w:rsidRPr="009602B1" w:rsidRDefault="009602B1" w:rsidP="009602B1">
      <w:pPr>
        <w:pStyle w:val="Tekstpodstawowywcity"/>
        <w:tabs>
          <w:tab w:val="left" w:pos="567"/>
        </w:tabs>
        <w:overflowPunct w:val="0"/>
        <w:autoSpaceDE/>
        <w:autoSpaceDN/>
        <w:spacing w:before="120" w:after="120" w:line="360" w:lineRule="auto"/>
        <w:textAlignment w:val="baseline"/>
        <w:rPr>
          <w:rFonts w:ascii="Century Gothic" w:hAnsi="Century Gothic" w:cs="Open Sans"/>
          <w:w w:val="100"/>
          <w:sz w:val="20"/>
          <w:szCs w:val="20"/>
        </w:rPr>
      </w:pPr>
      <w:r w:rsidRPr="00102EF4">
        <w:rPr>
          <w:rFonts w:ascii="Century Gothic" w:hAnsi="Century Gothic" w:cs="Open Sans"/>
          <w:w w:val="100"/>
          <w:sz w:val="20"/>
          <w:szCs w:val="20"/>
        </w:rPr>
        <w:t xml:space="preserve">Wymagany termin wykonania zamówienia: sukcesywne dostawy </w:t>
      </w:r>
      <w:r w:rsidRPr="00102EF4">
        <w:rPr>
          <w:rFonts w:ascii="Century Gothic" w:hAnsi="Century Gothic" w:cs="Open Sans"/>
          <w:b/>
          <w:w w:val="100"/>
          <w:sz w:val="20"/>
          <w:szCs w:val="20"/>
        </w:rPr>
        <w:t>w okresie 12 miesięcy od podpisania umowy, jednak nie wcześniej niż od 1</w:t>
      </w:r>
      <w:r w:rsidR="00F10A60">
        <w:rPr>
          <w:rFonts w:ascii="Century Gothic" w:hAnsi="Century Gothic" w:cs="Open Sans"/>
          <w:b/>
          <w:w w:val="100"/>
          <w:sz w:val="20"/>
          <w:szCs w:val="20"/>
        </w:rPr>
        <w:t>6 lutego 2025</w:t>
      </w:r>
      <w:r w:rsidRPr="00102EF4">
        <w:rPr>
          <w:rFonts w:ascii="Century Gothic" w:hAnsi="Century Gothic" w:cs="Open Sans"/>
          <w:b/>
          <w:w w:val="100"/>
          <w:sz w:val="20"/>
          <w:szCs w:val="20"/>
        </w:rPr>
        <w:t xml:space="preserve"> r.</w:t>
      </w:r>
    </w:p>
    <w:p w14:paraId="70022C09" w14:textId="6333E647" w:rsidR="00735D13" w:rsidRPr="003E6978" w:rsidRDefault="002C48A3" w:rsidP="000C3174">
      <w:pPr>
        <w:pStyle w:val="Nagwek1"/>
        <w:ind w:left="0"/>
        <w:rPr>
          <w:rFonts w:ascii="Century Gothic" w:hAnsi="Century Gothic" w:cs="Arial"/>
          <w:sz w:val="20"/>
          <w:szCs w:val="20"/>
        </w:rPr>
      </w:pPr>
      <w:bookmarkStart w:id="34" w:name="_Toc483473977"/>
      <w:r w:rsidRPr="003E6978">
        <w:rPr>
          <w:rFonts w:ascii="Century Gothic" w:hAnsi="Century Gothic" w:cs="Arial"/>
          <w:sz w:val="20"/>
          <w:szCs w:val="20"/>
        </w:rPr>
        <w:br/>
      </w:r>
      <w:bookmarkStart w:id="35" w:name="_Toc534368255"/>
      <w:r w:rsidR="00735D13" w:rsidRPr="003E6978">
        <w:rPr>
          <w:rFonts w:ascii="Century Gothic" w:hAnsi="Century Gothic" w:cs="Arial"/>
          <w:sz w:val="20"/>
          <w:szCs w:val="20"/>
        </w:rPr>
        <w:t>WYSOKOŚĆ I ZASADY WNIESIENIA WADIUM</w:t>
      </w:r>
      <w:bookmarkEnd w:id="34"/>
      <w:bookmarkEnd w:id="35"/>
    </w:p>
    <w:p w14:paraId="413E6CA3" w14:textId="25AFBFC4" w:rsidR="0039317D" w:rsidRPr="003E6978" w:rsidRDefault="00D20A42" w:rsidP="0039317D">
      <w:pPr>
        <w:pStyle w:val="Zwykytekst"/>
        <w:overflowPunct w:val="0"/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bookmarkStart w:id="36" w:name="_Toc483473976"/>
      <w:bookmarkStart w:id="37" w:name="_Toc136762092"/>
      <w:bookmarkStart w:id="38" w:name="_Toc461746548"/>
      <w:bookmarkStart w:id="39" w:name="_Toc461747064"/>
      <w:bookmarkStart w:id="40" w:name="_Toc483473978"/>
      <w:bookmarkStart w:id="41" w:name="_Toc136762093"/>
      <w:bookmarkEnd w:id="36"/>
      <w:r w:rsidRPr="003E6978">
        <w:rPr>
          <w:rFonts w:ascii="Century Gothic" w:hAnsi="Century Gothic" w:cs="Arial"/>
          <w:w w:val="100"/>
          <w:sz w:val="20"/>
        </w:rPr>
        <w:t xml:space="preserve">Zamawiający nie wymaga wniesienia wadium. </w:t>
      </w:r>
    </w:p>
    <w:bookmarkEnd w:id="37"/>
    <w:p w14:paraId="0410FFB1" w14:textId="1223965D" w:rsidR="007A4B9A" w:rsidRPr="003E6978" w:rsidRDefault="00323E6D" w:rsidP="000C3174">
      <w:pPr>
        <w:pStyle w:val="Nagwek1"/>
        <w:ind w:left="0"/>
        <w:rPr>
          <w:rFonts w:ascii="Century Gothic" w:hAnsi="Century Gothic" w:cs="Arial"/>
          <w:sz w:val="20"/>
          <w:szCs w:val="20"/>
        </w:rPr>
      </w:pPr>
      <w:r w:rsidRPr="003E6978">
        <w:rPr>
          <w:rFonts w:ascii="Century Gothic" w:hAnsi="Century Gothic" w:cs="Arial"/>
          <w:sz w:val="20"/>
          <w:szCs w:val="20"/>
        </w:rPr>
        <w:br/>
      </w:r>
      <w:bookmarkStart w:id="42" w:name="_Toc534368256"/>
      <w:r w:rsidR="00D04F18" w:rsidRPr="003E6978">
        <w:rPr>
          <w:rFonts w:ascii="Century Gothic" w:hAnsi="Century Gothic" w:cs="Arial"/>
          <w:sz w:val="20"/>
          <w:szCs w:val="20"/>
        </w:rPr>
        <w:t xml:space="preserve">WARUNKI UDZIAŁU W POSTĘPOWANIU ORAZ </w:t>
      </w:r>
      <w:bookmarkEnd w:id="38"/>
      <w:bookmarkEnd w:id="39"/>
      <w:r w:rsidR="00166EDB" w:rsidRPr="003E6978">
        <w:rPr>
          <w:rFonts w:ascii="Century Gothic" w:hAnsi="Century Gothic" w:cs="Arial"/>
          <w:sz w:val="20"/>
          <w:szCs w:val="20"/>
        </w:rPr>
        <w:t>PODSTAWY WYKLUCZENIA</w:t>
      </w:r>
      <w:bookmarkEnd w:id="40"/>
      <w:bookmarkEnd w:id="42"/>
    </w:p>
    <w:p w14:paraId="1B2DEE16" w14:textId="77777777" w:rsidR="007A4B9A" w:rsidRPr="003E6978" w:rsidRDefault="00C156D0" w:rsidP="00B57E6D">
      <w:pPr>
        <w:pStyle w:val="Nagwek2"/>
        <w:ind w:left="284" w:hanging="284"/>
        <w:rPr>
          <w:rFonts w:ascii="Century Gothic" w:hAnsi="Century Gothic" w:cs="Arial"/>
          <w:sz w:val="20"/>
          <w:szCs w:val="20"/>
        </w:rPr>
      </w:pPr>
      <w:bookmarkStart w:id="43" w:name="_Toc483473979"/>
      <w:bookmarkStart w:id="44" w:name="_Toc525046024"/>
      <w:bookmarkStart w:id="45" w:name="_Toc525046196"/>
      <w:bookmarkStart w:id="46" w:name="_Toc534368257"/>
      <w:r w:rsidRPr="003E6978">
        <w:rPr>
          <w:rFonts w:ascii="Century Gothic" w:hAnsi="Century Gothic" w:cs="Arial"/>
          <w:sz w:val="20"/>
          <w:szCs w:val="20"/>
        </w:rPr>
        <w:t>WARUNKI UDZIAŁU W POSTĘPOWANIU</w:t>
      </w:r>
      <w:bookmarkEnd w:id="41"/>
      <w:bookmarkEnd w:id="43"/>
      <w:r w:rsidRPr="003E6978">
        <w:rPr>
          <w:rFonts w:ascii="Century Gothic" w:hAnsi="Century Gothic" w:cs="Arial"/>
          <w:sz w:val="20"/>
          <w:szCs w:val="20"/>
        </w:rPr>
        <w:t xml:space="preserve"> ORAZ OPIS SPOSOBU OCENY ICH SPEŁNIENIA</w:t>
      </w:r>
      <w:bookmarkEnd w:id="44"/>
      <w:bookmarkEnd w:id="45"/>
      <w:bookmarkEnd w:id="46"/>
    </w:p>
    <w:p w14:paraId="4C139217" w14:textId="77777777" w:rsidR="00C16877" w:rsidRPr="003E6978" w:rsidRDefault="00C16877" w:rsidP="00C020BC">
      <w:pPr>
        <w:pStyle w:val="Lista"/>
        <w:numPr>
          <w:ilvl w:val="0"/>
          <w:numId w:val="44"/>
        </w:numPr>
        <w:tabs>
          <w:tab w:val="num" w:pos="1078"/>
        </w:tabs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bookmarkStart w:id="47" w:name="_Warunki_udziału_w"/>
      <w:bookmarkEnd w:id="47"/>
      <w:r w:rsidRPr="003E6978">
        <w:rPr>
          <w:rFonts w:ascii="Century Gothic" w:hAnsi="Century Gothic" w:cs="Arial"/>
          <w:w w:val="100"/>
          <w:sz w:val="20"/>
        </w:rPr>
        <w:t>O udzielenie zamówienia mogą ubiegać się wykonawcy, którzy:</w:t>
      </w:r>
    </w:p>
    <w:p w14:paraId="25D85CDD" w14:textId="77777777" w:rsidR="00C16877" w:rsidRPr="003E6978" w:rsidRDefault="00C16877" w:rsidP="00C020BC">
      <w:pPr>
        <w:pStyle w:val="Lista"/>
        <w:numPr>
          <w:ilvl w:val="0"/>
          <w:numId w:val="12"/>
        </w:numPr>
        <w:spacing w:before="120" w:after="120" w:line="360" w:lineRule="auto"/>
        <w:ind w:left="709" w:hanging="142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lastRenderedPageBreak/>
        <w:t xml:space="preserve">nie podlegają wykluczeniu z postępowania na podstawie art. </w:t>
      </w:r>
      <w:r w:rsidR="00D076EE" w:rsidRPr="003E6978">
        <w:rPr>
          <w:rFonts w:ascii="Century Gothic" w:hAnsi="Century Gothic" w:cs="Arial"/>
          <w:w w:val="100"/>
          <w:sz w:val="20"/>
        </w:rPr>
        <w:t>108</w:t>
      </w:r>
      <w:r w:rsidRPr="003E6978">
        <w:rPr>
          <w:rFonts w:ascii="Century Gothic" w:hAnsi="Century Gothic" w:cs="Arial"/>
          <w:w w:val="100"/>
          <w:sz w:val="20"/>
        </w:rPr>
        <w:t xml:space="preserve"> ust. 1 i art. </w:t>
      </w:r>
      <w:r w:rsidR="00B05732" w:rsidRPr="003E6978">
        <w:rPr>
          <w:rFonts w:ascii="Century Gothic" w:hAnsi="Century Gothic" w:cs="Arial"/>
          <w:w w:val="100"/>
          <w:sz w:val="20"/>
        </w:rPr>
        <w:t>109 ust. 1</w:t>
      </w:r>
      <w:r w:rsidRPr="003E6978">
        <w:rPr>
          <w:rFonts w:ascii="Century Gothic" w:hAnsi="Century Gothic" w:cs="Arial"/>
          <w:w w:val="100"/>
          <w:sz w:val="20"/>
        </w:rPr>
        <w:t xml:space="preserve"> pkt </w:t>
      </w:r>
      <w:r w:rsidR="004E3D3C" w:rsidRPr="003E6978">
        <w:rPr>
          <w:rFonts w:ascii="Century Gothic" w:hAnsi="Century Gothic" w:cs="Arial"/>
          <w:w w:val="100"/>
          <w:sz w:val="20"/>
        </w:rPr>
        <w:t xml:space="preserve">1, 2, 3 i </w:t>
      </w:r>
      <w:r w:rsidR="00B05732" w:rsidRPr="003E6978">
        <w:rPr>
          <w:rFonts w:ascii="Century Gothic" w:hAnsi="Century Gothic" w:cs="Arial"/>
          <w:w w:val="100"/>
          <w:sz w:val="20"/>
        </w:rPr>
        <w:t xml:space="preserve">4 </w:t>
      </w:r>
      <w:r w:rsidRPr="003E6978">
        <w:rPr>
          <w:rFonts w:ascii="Century Gothic" w:hAnsi="Century Gothic" w:cs="Arial"/>
          <w:w w:val="100"/>
          <w:sz w:val="20"/>
        </w:rPr>
        <w:t>ustawy Pzp</w:t>
      </w:r>
      <w:r w:rsidR="007A4440" w:rsidRPr="003E6978">
        <w:rPr>
          <w:rFonts w:ascii="Century Gothic" w:hAnsi="Century Gothic" w:cs="Arial"/>
          <w:w w:val="100"/>
          <w:sz w:val="20"/>
        </w:rPr>
        <w:t>.</w:t>
      </w:r>
    </w:p>
    <w:p w14:paraId="786F6253" w14:textId="77777777" w:rsidR="00C3274E" w:rsidRPr="003E6978" w:rsidRDefault="00C16877" w:rsidP="00C020BC">
      <w:pPr>
        <w:pStyle w:val="Lista"/>
        <w:numPr>
          <w:ilvl w:val="0"/>
          <w:numId w:val="12"/>
        </w:numPr>
        <w:spacing w:before="120" w:after="120" w:line="360" w:lineRule="auto"/>
        <w:ind w:left="709" w:hanging="142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spełniają </w:t>
      </w:r>
      <w:r w:rsidR="00C3274E" w:rsidRPr="003E6978">
        <w:rPr>
          <w:rFonts w:ascii="Century Gothic" w:hAnsi="Century Gothic" w:cs="Arial"/>
          <w:w w:val="100"/>
          <w:sz w:val="20"/>
        </w:rPr>
        <w:t>warun</w:t>
      </w:r>
      <w:r w:rsidR="008C6DBF" w:rsidRPr="003E6978">
        <w:rPr>
          <w:rFonts w:ascii="Century Gothic" w:hAnsi="Century Gothic" w:cs="Arial"/>
          <w:w w:val="100"/>
          <w:sz w:val="20"/>
        </w:rPr>
        <w:t>ki</w:t>
      </w:r>
      <w:r w:rsidRPr="003E6978">
        <w:rPr>
          <w:rFonts w:ascii="Century Gothic" w:hAnsi="Century Gothic" w:cs="Arial"/>
          <w:w w:val="100"/>
          <w:sz w:val="20"/>
        </w:rPr>
        <w:t xml:space="preserve"> udziału w postępowaniu</w:t>
      </w:r>
      <w:r w:rsidR="00653570" w:rsidRPr="003E6978">
        <w:rPr>
          <w:rFonts w:ascii="Century Gothic" w:hAnsi="Century Gothic" w:cs="Arial"/>
          <w:w w:val="100"/>
          <w:sz w:val="20"/>
        </w:rPr>
        <w:t>, o których mowa w art. 112 ust. 2 ustawy Pzp,</w:t>
      </w:r>
      <w:r w:rsidR="00277521" w:rsidRPr="003E6978">
        <w:rPr>
          <w:rFonts w:ascii="Century Gothic" w:hAnsi="Century Gothic" w:cs="Arial"/>
          <w:w w:val="100"/>
          <w:sz w:val="20"/>
        </w:rPr>
        <w:t xml:space="preserve"> dotyczące</w:t>
      </w:r>
      <w:r w:rsidR="00294636" w:rsidRPr="003E6978">
        <w:rPr>
          <w:rFonts w:ascii="Century Gothic" w:hAnsi="Century Gothic" w:cs="Arial"/>
          <w:w w:val="100"/>
          <w:sz w:val="20"/>
        </w:rPr>
        <w:t>:</w:t>
      </w:r>
      <w:r w:rsidRPr="003E6978">
        <w:rPr>
          <w:rFonts w:ascii="Century Gothic" w:hAnsi="Century Gothic" w:cs="Arial"/>
          <w:w w:val="100"/>
          <w:sz w:val="20"/>
        </w:rPr>
        <w:t xml:space="preserve"> </w:t>
      </w:r>
    </w:p>
    <w:p w14:paraId="641BF466" w14:textId="77777777" w:rsidR="00277521" w:rsidRPr="003E6978" w:rsidRDefault="00B05732" w:rsidP="00C020BC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zdolności do występowania w obrocie gospodarczym</w:t>
      </w:r>
      <w:r w:rsidR="00277521" w:rsidRPr="003E6978">
        <w:rPr>
          <w:rFonts w:ascii="Century Gothic" w:hAnsi="Century Gothic" w:cs="Arial"/>
          <w:b/>
          <w:w w:val="100"/>
          <w:sz w:val="20"/>
        </w:rPr>
        <w:t>:</w:t>
      </w:r>
    </w:p>
    <w:p w14:paraId="1F7BDCC6" w14:textId="77777777" w:rsidR="008A3063" w:rsidRPr="003E6978" w:rsidRDefault="008A3063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  <w:highlight w:val="yellow"/>
        </w:rPr>
      </w:pPr>
      <w:r w:rsidRPr="003E6978">
        <w:rPr>
          <w:rFonts w:ascii="Century Gothic" w:hAnsi="Century Gothic" w:cs="Arial"/>
          <w:b/>
          <w:w w:val="100"/>
          <w:sz w:val="20"/>
        </w:rPr>
        <w:t>Zamawiający nie wyznacza szczegółowego warunku w tym zakresie.</w:t>
      </w:r>
    </w:p>
    <w:p w14:paraId="6DD16B19" w14:textId="399498B2" w:rsidR="00277521" w:rsidRDefault="00653570" w:rsidP="00C020BC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uprawnień do prowadzenia określonej działalności gospodarczej lub zawodowej, o ile wynika to z odrębnych przepisów</w:t>
      </w:r>
      <w:r w:rsidR="00277521" w:rsidRPr="003E6978">
        <w:rPr>
          <w:rFonts w:ascii="Century Gothic" w:hAnsi="Century Gothic" w:cs="Arial"/>
          <w:b/>
          <w:w w:val="100"/>
          <w:sz w:val="20"/>
        </w:rPr>
        <w:t>:</w:t>
      </w:r>
    </w:p>
    <w:p w14:paraId="13E42271" w14:textId="77777777" w:rsidR="009602B1" w:rsidRPr="00102EF4" w:rsidRDefault="009602B1" w:rsidP="009602B1">
      <w:pPr>
        <w:pStyle w:val="Akapitzlist"/>
        <w:spacing w:before="0" w:line="360" w:lineRule="auto"/>
        <w:ind w:left="1069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Zamawiający uzna warunek za spełniony, jeżeli wykonawca wykaże, że:</w:t>
      </w:r>
    </w:p>
    <w:p w14:paraId="320A1421" w14:textId="67981EEB" w:rsidR="009602B1" w:rsidRPr="00102EF4" w:rsidRDefault="009602B1" w:rsidP="00C020BC">
      <w:pPr>
        <w:pStyle w:val="Akapitzlist"/>
        <w:numPr>
          <w:ilvl w:val="0"/>
          <w:numId w:val="60"/>
        </w:numPr>
        <w:spacing w:before="0" w:line="360" w:lineRule="auto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 posiada aktualnie obowiązującą koncesję na prowadzenie działalności gospodarczej w zakresie obrotu energią cieplną wydaną przez Prezesa Urzędu Regulacji Energetyki lub aktualnie obowiązująca koncesję w zakresie wytwarzania energii cieplnej, wydaną przez Prezesa Urzędu Regulacji Energetyki, w oparciu o ustawę z dnia 10.04.1997 r. P</w:t>
      </w:r>
      <w:r w:rsidR="00F10A60">
        <w:rPr>
          <w:rFonts w:ascii="Century Gothic" w:hAnsi="Century Gothic" w:cs="Open Sans"/>
          <w:w w:val="100"/>
          <w:sz w:val="20"/>
        </w:rPr>
        <w:t>rawo energetyczne (Dz. U. z 2024 r. poz. 266, 834, 859</w:t>
      </w:r>
      <w:r w:rsidRPr="00102EF4">
        <w:rPr>
          <w:rFonts w:ascii="Century Gothic" w:hAnsi="Century Gothic" w:cs="Open Sans"/>
          <w:w w:val="100"/>
          <w:sz w:val="20"/>
        </w:rPr>
        <w:t>).</w:t>
      </w:r>
    </w:p>
    <w:p w14:paraId="14B2C254" w14:textId="1117D8E6" w:rsidR="009602B1" w:rsidRPr="009602B1" w:rsidRDefault="009602B1" w:rsidP="00C020BC">
      <w:pPr>
        <w:pStyle w:val="Akapitzlist"/>
        <w:numPr>
          <w:ilvl w:val="0"/>
          <w:numId w:val="60"/>
        </w:numPr>
        <w:spacing w:before="0" w:line="360" w:lineRule="auto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posiada aktualną koncesję na wykonywanie działalności gospodarczej, polegającej na przesyłaniu i dystrybucji ciepła, wydana przez Prezesa Urzędu Regulacji Energetyki (w przypadku dostawców, będących właścicielem sieci dystrybucyjnej) lub Oświadczenia o posiadaniu aktualnej umowy podpisanej z dystrybutorem sieci na świadczenie usług dystrybucji ciepła na obszarze, na którym znajduje się miejsce dostarczania ciepła, tj. do obiektu Zamawiającego i obowiązującą w cały okresie wykonywania przedmiotu zamówienia (w przypadku dostawców nie będących właścicielami sieci dystrybucyjnej).</w:t>
      </w:r>
    </w:p>
    <w:p w14:paraId="14C5815C" w14:textId="77777777" w:rsidR="00277521" w:rsidRPr="003E6978" w:rsidRDefault="00653570" w:rsidP="00C020BC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sytuacji ekonomicznej lub finansowej</w:t>
      </w:r>
      <w:r w:rsidR="00277521" w:rsidRPr="003E6978">
        <w:rPr>
          <w:rFonts w:ascii="Century Gothic" w:hAnsi="Century Gothic" w:cs="Arial"/>
          <w:b/>
          <w:w w:val="100"/>
          <w:sz w:val="20"/>
        </w:rPr>
        <w:t>:</w:t>
      </w:r>
    </w:p>
    <w:p w14:paraId="2748E062" w14:textId="2850C486" w:rsidR="001161AA" w:rsidRPr="003E6978" w:rsidRDefault="00653570" w:rsidP="0014252E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Zamawiający nie</w:t>
      </w:r>
      <w:r w:rsidR="00B901C9" w:rsidRPr="003E6978">
        <w:rPr>
          <w:rFonts w:ascii="Century Gothic" w:hAnsi="Century Gothic" w:cs="Arial"/>
          <w:b/>
          <w:w w:val="100"/>
          <w:sz w:val="20"/>
        </w:rPr>
        <w:t xml:space="preserve"> wyznacza szczegół</w:t>
      </w:r>
      <w:r w:rsidRPr="003E6978">
        <w:rPr>
          <w:rFonts w:ascii="Century Gothic" w:hAnsi="Century Gothic" w:cs="Arial"/>
          <w:b/>
          <w:w w:val="100"/>
          <w:sz w:val="20"/>
        </w:rPr>
        <w:t>owego warunku w tym zakresie.</w:t>
      </w:r>
    </w:p>
    <w:p w14:paraId="4093FD95" w14:textId="6F1E0C49" w:rsidR="00B05732" w:rsidRPr="003E6978" w:rsidRDefault="00653570" w:rsidP="00C020BC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zdolności technicznej lub zawodowej:</w:t>
      </w:r>
    </w:p>
    <w:p w14:paraId="6ECA36B1" w14:textId="05C8B378" w:rsidR="00F24D3F" w:rsidRPr="003E6978" w:rsidRDefault="00F24D3F" w:rsidP="00F24D3F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Zamawiający nie wyznacza szczegółowego warunku w tym zakresie.</w:t>
      </w:r>
    </w:p>
    <w:p w14:paraId="541EAACE" w14:textId="0C3E8356" w:rsidR="00BD3CF1" w:rsidRPr="003E6978" w:rsidRDefault="00BD3CF1" w:rsidP="00C020BC">
      <w:pPr>
        <w:pStyle w:val="Lista"/>
        <w:numPr>
          <w:ilvl w:val="0"/>
          <w:numId w:val="29"/>
        </w:numPr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Wykonawca może w celu potwierdzenia spełniania warunków udziału w postępowaniu, w stosownych sytuacjach oraz w odniesieniu do konkretnego zamówienia, lub jego części, polegać na zdolnościach technicznych lub zawodow</w:t>
      </w:r>
      <w:r w:rsidR="00C203F8" w:rsidRPr="003E6978">
        <w:rPr>
          <w:rFonts w:ascii="Century Gothic" w:hAnsi="Century Gothic" w:cs="Arial"/>
          <w:w w:val="100"/>
          <w:sz w:val="20"/>
        </w:rPr>
        <w:t>ych lub sytuacji finansowej lub </w:t>
      </w:r>
      <w:r w:rsidRPr="003E6978">
        <w:rPr>
          <w:rFonts w:ascii="Century Gothic" w:hAnsi="Century Gothic" w:cs="Arial"/>
          <w:w w:val="100"/>
          <w:sz w:val="20"/>
        </w:rPr>
        <w:t xml:space="preserve">ekonomicznej innych podmiotów, niezależnie od charakteru prawnego łączących go z nim stosunków prawnych. </w:t>
      </w:r>
    </w:p>
    <w:p w14:paraId="378B9473" w14:textId="77777777" w:rsidR="00BD3CF1" w:rsidRPr="003E6978" w:rsidRDefault="00BD3CF1" w:rsidP="00C020BC">
      <w:pPr>
        <w:pStyle w:val="Akapitzlist"/>
        <w:numPr>
          <w:ilvl w:val="0"/>
          <w:numId w:val="29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Wykonawca, który polega na zdolnościach lub sytuacji innych podmiotów udostępniających zasoby, składa, wraz z ofertą zobowiązanie podmiotu udostępniającego zasoby do oddania mu do dyspozycji niezbędnych zasobów na potrzeby realizacji danego zamówienia lub inny </w:t>
      </w:r>
      <w:r w:rsidRPr="003E6978">
        <w:rPr>
          <w:rFonts w:ascii="Century Gothic" w:hAnsi="Century Gothic" w:cs="Arial"/>
          <w:w w:val="100"/>
          <w:sz w:val="20"/>
        </w:rPr>
        <w:lastRenderedPageBreak/>
        <w:t>podmiotowy środek dowodowy potwierdzający, że wykonawca realizując zamówienie, będzie dysponował niezbędnymi zasobami tych podmiotów udowodni Zamawiającemu, że realizując zamówienie, będzie dysponował niezbędnymi zasobami tych podmiotów.</w:t>
      </w:r>
    </w:p>
    <w:p w14:paraId="00CAE409" w14:textId="4B10C550" w:rsidR="00BD3CF1" w:rsidRPr="003E6978" w:rsidRDefault="00BD3CF1" w:rsidP="00C020BC">
      <w:pPr>
        <w:pStyle w:val="Akapitzlist"/>
        <w:numPr>
          <w:ilvl w:val="0"/>
          <w:numId w:val="29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Zobowiązanie podmiotu udostepniającego zasoby, o któr</w:t>
      </w:r>
      <w:r w:rsidR="005333B9" w:rsidRPr="003E6978">
        <w:rPr>
          <w:rFonts w:ascii="Century Gothic" w:hAnsi="Century Gothic" w:cs="Arial"/>
          <w:w w:val="100"/>
          <w:sz w:val="20"/>
        </w:rPr>
        <w:t xml:space="preserve">ych mowa w ust. 3, potwierdza, </w:t>
      </w:r>
      <w:r w:rsidR="00483443" w:rsidRPr="003E6978">
        <w:rPr>
          <w:rFonts w:ascii="Century Gothic" w:hAnsi="Century Gothic" w:cs="Arial"/>
          <w:w w:val="100"/>
          <w:sz w:val="20"/>
        </w:rPr>
        <w:t>że </w:t>
      </w:r>
      <w:r w:rsidRPr="003E6978">
        <w:rPr>
          <w:rFonts w:ascii="Century Gothic" w:hAnsi="Century Gothic" w:cs="Arial"/>
          <w:w w:val="100"/>
          <w:sz w:val="20"/>
        </w:rPr>
        <w:t xml:space="preserve">stosunek łączący wykonawcę z podmiotami udostepniającymi zasoby gwarantuje rzeczywisty dostęp do tych zasobów oraz określa w szczególności: </w:t>
      </w:r>
    </w:p>
    <w:p w14:paraId="029AE219" w14:textId="77777777" w:rsidR="00BD3CF1" w:rsidRPr="003E6978" w:rsidRDefault="00BD3CF1" w:rsidP="00C020BC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zakres dostępnych Wykonawcy zasobów innego podmiotu udostepniającego zasoby;</w:t>
      </w:r>
    </w:p>
    <w:p w14:paraId="0AE08EBC" w14:textId="77777777" w:rsidR="00BD3CF1" w:rsidRPr="003E6978" w:rsidRDefault="00BD3CF1" w:rsidP="00C020BC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sposób i okres udostepnienia wykonawcy i wykorzystania przez niego zasobów podmiotu udostepniającego te zasoby wykonywaniu zamówienia;</w:t>
      </w:r>
    </w:p>
    <w:p w14:paraId="63D0835E" w14:textId="77777777" w:rsidR="00BD3CF1" w:rsidRPr="003E6978" w:rsidRDefault="00BD3CF1" w:rsidP="00C020BC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zakres i okres udziału innego podmiotu przy wykonywaniu zamówienia publicznego;</w:t>
      </w:r>
    </w:p>
    <w:p w14:paraId="514CA022" w14:textId="77777777" w:rsidR="00BD3CF1" w:rsidRPr="003E6978" w:rsidRDefault="00BD3CF1" w:rsidP="00C020BC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czy i w jakim zakresie podmiot udostępniający zasoby, za zdolnościach którego wykonawca polega w odniesieniu do warunków udziału w postępowaniu dotyczących wykształcenia, kwalifikacji zawodowych lub doświadczenia, zrealizuje roboty budowlane lub usługi, których wskazane zdolności dotyczą. </w:t>
      </w:r>
    </w:p>
    <w:p w14:paraId="03A82A2C" w14:textId="266FC670" w:rsidR="00BD3CF1" w:rsidRPr="003E6978" w:rsidRDefault="00BD3CF1" w:rsidP="00C020BC">
      <w:pPr>
        <w:pStyle w:val="Akapitzlist"/>
        <w:numPr>
          <w:ilvl w:val="0"/>
          <w:numId w:val="29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Zamawiający oceni, czy udostępniane Wykonawcy przez podmioty udostępniające zasoby zdolności techniczne lub zawodowe lub ich sytuacja finansow</w:t>
      </w:r>
      <w:r w:rsidR="00483443" w:rsidRPr="003E6978">
        <w:rPr>
          <w:rFonts w:ascii="Century Gothic" w:hAnsi="Century Gothic" w:cs="Arial"/>
          <w:w w:val="100"/>
          <w:sz w:val="20"/>
        </w:rPr>
        <w:t>a lub ekonomiczna, pozwalają na </w:t>
      </w:r>
      <w:r w:rsidRPr="003E6978">
        <w:rPr>
          <w:rFonts w:ascii="Century Gothic" w:hAnsi="Century Gothic" w:cs="Arial"/>
          <w:w w:val="100"/>
          <w:sz w:val="20"/>
        </w:rPr>
        <w:t>wykazanie przez wykonawcę spełniają warunki udziału w postępowaniu, o których mowa w art. 112 ust. 2 pkt 3 i 4  ustawy Pzp, oraz, jeżeli to dotyczy, kryteriów selekcji, a także bada, czy nie zachodzą wobec tego podmiotu podstawy wykluczenia, które zostały przewidziane względem wykonawcy.</w:t>
      </w:r>
    </w:p>
    <w:p w14:paraId="65668A16" w14:textId="5FD57075" w:rsidR="00BD3CF1" w:rsidRPr="003E6978" w:rsidRDefault="00BD3CF1" w:rsidP="00C020BC">
      <w:pPr>
        <w:pStyle w:val="Akapitzlist"/>
        <w:numPr>
          <w:ilvl w:val="0"/>
          <w:numId w:val="29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Wykonawcy mogą wspólnie ubiegać się o udzielenie zamówienia, na zasadach określonych w art. 117 i art. 118  ustawy Pzp. Wykonawcy ubiegający się wspó</w:t>
      </w:r>
      <w:r w:rsidR="00483443" w:rsidRPr="003E6978">
        <w:rPr>
          <w:rFonts w:ascii="Century Gothic" w:hAnsi="Century Gothic" w:cs="Arial"/>
          <w:w w:val="100"/>
          <w:sz w:val="20"/>
        </w:rPr>
        <w:t>lnie o udzielenie zamówienia są </w:t>
      </w:r>
      <w:r w:rsidRPr="003E6978">
        <w:rPr>
          <w:rFonts w:ascii="Century Gothic" w:hAnsi="Century Gothic" w:cs="Arial"/>
          <w:w w:val="100"/>
          <w:sz w:val="20"/>
        </w:rPr>
        <w:t>zobowiązani do ustanowienia pełnomocnika do reprezentowania ich w postępowaniu albo reprezentowania w postępowaniu i zawarcia umowy w sprawie zamówienia publicznego.</w:t>
      </w:r>
    </w:p>
    <w:p w14:paraId="1127A4B6" w14:textId="29CC5F5C" w:rsidR="008C6DBF" w:rsidRPr="003E6978" w:rsidRDefault="00BD3CF1" w:rsidP="00C020BC">
      <w:pPr>
        <w:pStyle w:val="Akapitzlist"/>
        <w:numPr>
          <w:ilvl w:val="0"/>
          <w:numId w:val="29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Zamawiający może, na każdym etapie postępowania, uznać, że wykonawca nie posiada wymaganych zdolności, jeżeli zaangażowanie zasobów zawodowych wykonawcy w inne przedsięwzięcia gospodarcze wykonawcy może mieć negatywny wpływ na realizację zamówienia</w:t>
      </w:r>
      <w:r w:rsidR="008C6DBF" w:rsidRPr="003E6978">
        <w:rPr>
          <w:rFonts w:ascii="Century Gothic" w:hAnsi="Century Gothic" w:cs="Arial"/>
          <w:w w:val="100"/>
          <w:sz w:val="20"/>
        </w:rPr>
        <w:t xml:space="preserve">. </w:t>
      </w:r>
    </w:p>
    <w:p w14:paraId="38E68667" w14:textId="34A39571" w:rsidR="0037458F" w:rsidRPr="003E6978" w:rsidRDefault="0037458F" w:rsidP="00520479">
      <w:pPr>
        <w:pStyle w:val="Nagwek2"/>
        <w:spacing w:line="360" w:lineRule="auto"/>
        <w:ind w:firstLine="3601"/>
        <w:rPr>
          <w:rFonts w:ascii="Century Gothic" w:hAnsi="Century Gothic" w:cs="Arial"/>
          <w:sz w:val="20"/>
          <w:szCs w:val="20"/>
        </w:rPr>
      </w:pPr>
      <w:bookmarkStart w:id="48" w:name="_Toc525046025"/>
      <w:bookmarkStart w:id="49" w:name="_Toc525046197"/>
      <w:bookmarkStart w:id="50" w:name="_Toc534368258"/>
      <w:r w:rsidRPr="003E6978">
        <w:rPr>
          <w:rFonts w:ascii="Century Gothic" w:hAnsi="Century Gothic" w:cs="Arial"/>
          <w:sz w:val="20"/>
          <w:szCs w:val="20"/>
        </w:rPr>
        <w:t>PODSTAWY WYKLUCZENIA Z POST</w:t>
      </w:r>
      <w:r w:rsidR="00176937" w:rsidRPr="003E6978">
        <w:rPr>
          <w:rFonts w:ascii="Century Gothic" w:hAnsi="Century Gothic" w:cs="Arial"/>
          <w:sz w:val="20"/>
          <w:szCs w:val="20"/>
        </w:rPr>
        <w:t>Ę</w:t>
      </w:r>
      <w:r w:rsidRPr="003E6978">
        <w:rPr>
          <w:rFonts w:ascii="Century Gothic" w:hAnsi="Century Gothic" w:cs="Arial"/>
          <w:sz w:val="20"/>
          <w:szCs w:val="20"/>
        </w:rPr>
        <w:t>POWANIA</w:t>
      </w:r>
      <w:bookmarkEnd w:id="48"/>
      <w:bookmarkEnd w:id="49"/>
      <w:bookmarkEnd w:id="50"/>
    </w:p>
    <w:p w14:paraId="336AB16C" w14:textId="6578AD96" w:rsidR="00425BCE" w:rsidRPr="003E6978" w:rsidRDefault="00D8532D" w:rsidP="00C020BC">
      <w:pPr>
        <w:pStyle w:val="Akapitzlist"/>
        <w:numPr>
          <w:ilvl w:val="0"/>
          <w:numId w:val="16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 postę</w:t>
      </w:r>
      <w:r w:rsidR="00425BCE" w:rsidRPr="003E6978">
        <w:rPr>
          <w:rFonts w:ascii="Century Gothic" w:hAnsi="Century Gothic" w:cs="Arial"/>
          <w:w w:val="100"/>
          <w:sz w:val="20"/>
        </w:rPr>
        <w:t>powaniu mogą brać udział Wykonawcy, którzy n</w:t>
      </w:r>
      <w:r w:rsidR="001E7397" w:rsidRPr="003E6978">
        <w:rPr>
          <w:rFonts w:ascii="Century Gothic" w:hAnsi="Century Gothic" w:cs="Arial"/>
          <w:w w:val="100"/>
          <w:sz w:val="20"/>
        </w:rPr>
        <w:t>ie podlegają wykluczeniu z </w:t>
      </w:r>
      <w:r w:rsidR="00425BCE" w:rsidRPr="003E6978">
        <w:rPr>
          <w:rFonts w:ascii="Century Gothic" w:hAnsi="Century Gothic" w:cs="Arial"/>
          <w:w w:val="100"/>
          <w:sz w:val="20"/>
        </w:rPr>
        <w:t>postępowania o udzielenie zamówienia w okolicznościach, o których mowa w</w:t>
      </w:r>
      <w:r w:rsidR="00176937" w:rsidRPr="003E6978">
        <w:rPr>
          <w:rFonts w:ascii="Century Gothic" w:hAnsi="Century Gothic" w:cs="Arial"/>
          <w:w w:val="100"/>
          <w:sz w:val="20"/>
        </w:rPr>
        <w:t xml:space="preserve"> art. 108 ust. 1 ustawy Pzp, na </w:t>
      </w:r>
      <w:r w:rsidR="00425BCE" w:rsidRPr="003E6978">
        <w:rPr>
          <w:rFonts w:ascii="Century Gothic" w:hAnsi="Century Gothic" w:cs="Arial"/>
          <w:w w:val="100"/>
          <w:sz w:val="20"/>
        </w:rPr>
        <w:t xml:space="preserve">podstawie: </w:t>
      </w:r>
    </w:p>
    <w:p w14:paraId="1F253DA6" w14:textId="77777777" w:rsidR="00425BCE" w:rsidRPr="003E6978" w:rsidRDefault="00425BCE" w:rsidP="00C020BC">
      <w:pPr>
        <w:pStyle w:val="Akapitzlist"/>
        <w:numPr>
          <w:ilvl w:val="0"/>
          <w:numId w:val="27"/>
        </w:numPr>
        <w:adjustRightInd w:val="0"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art. 108 ust. 1 pkt. 1 ustawy Pzp, Zamawiający wykluczy Wykonawcę będącego osobą fizyczną, którego prawomocnie skazano za przestępstwo:</w:t>
      </w:r>
    </w:p>
    <w:p w14:paraId="72BAD2BB" w14:textId="77777777" w:rsidR="00425BCE" w:rsidRPr="003E6978" w:rsidRDefault="00425BCE" w:rsidP="00C020BC">
      <w:pPr>
        <w:pStyle w:val="Lista3"/>
        <w:numPr>
          <w:ilvl w:val="4"/>
          <w:numId w:val="52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lastRenderedPageBreak/>
        <w:t>udziału w zorganizowanej grupie przestępczej albo związku mającym na celu popełnianie przestępstwa lub przestępstwa skarbowego, o którym mowa w art. 258 Kodeksu karnego,</w:t>
      </w:r>
    </w:p>
    <w:p w14:paraId="04335071" w14:textId="77777777" w:rsidR="00425BCE" w:rsidRPr="003E6978" w:rsidRDefault="00425BCE" w:rsidP="00C020BC">
      <w:pPr>
        <w:pStyle w:val="Lista3"/>
        <w:numPr>
          <w:ilvl w:val="4"/>
          <w:numId w:val="52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handlu ludźmi, o którym mowa  w art. 189a Kodeksu karnego,</w:t>
      </w:r>
    </w:p>
    <w:p w14:paraId="3FA19FF2" w14:textId="2BB065D5" w:rsidR="00425BCE" w:rsidRPr="003E6978" w:rsidRDefault="0015440B" w:rsidP="00C020BC">
      <w:pPr>
        <w:pStyle w:val="Lista3"/>
        <w:numPr>
          <w:ilvl w:val="4"/>
          <w:numId w:val="52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 którym mowa w art. 228-230a, art. 250a Kodeksu karnego lub art. 46 lub art. 48 ustawy z dnia 25 czerwca 2010 r. o sporcie (Dz. U. z 202</w:t>
      </w:r>
      <w:r w:rsidR="006F1EEA" w:rsidRPr="003E6978">
        <w:rPr>
          <w:rFonts w:ascii="Century Gothic" w:hAnsi="Century Gothic" w:cs="Arial"/>
          <w:w w:val="100"/>
          <w:sz w:val="20"/>
        </w:rPr>
        <w:t>2</w:t>
      </w:r>
      <w:r w:rsidRPr="003E6978">
        <w:rPr>
          <w:rFonts w:ascii="Century Gothic" w:hAnsi="Century Gothic" w:cs="Arial"/>
          <w:w w:val="100"/>
          <w:sz w:val="20"/>
        </w:rPr>
        <w:t xml:space="preserve"> r. poz. 113</w:t>
      </w:r>
      <w:r w:rsidR="006F1EEA" w:rsidRPr="003E6978">
        <w:rPr>
          <w:rFonts w:ascii="Century Gothic" w:hAnsi="Century Gothic" w:cs="Arial"/>
          <w:w w:val="100"/>
          <w:sz w:val="20"/>
        </w:rPr>
        <w:t>8</w:t>
      </w:r>
      <w:r w:rsidRPr="003E6978">
        <w:rPr>
          <w:rFonts w:ascii="Century Gothic" w:hAnsi="Century Gothic" w:cs="Arial"/>
          <w:w w:val="100"/>
          <w:sz w:val="20"/>
        </w:rPr>
        <w:t xml:space="preserve"> oraz z 202</w:t>
      </w:r>
      <w:r w:rsidR="006F1EEA" w:rsidRPr="003E6978">
        <w:rPr>
          <w:rFonts w:ascii="Century Gothic" w:hAnsi="Century Gothic" w:cs="Arial"/>
          <w:w w:val="100"/>
          <w:sz w:val="20"/>
        </w:rPr>
        <w:t>2</w:t>
      </w:r>
      <w:r w:rsidRPr="003E6978">
        <w:rPr>
          <w:rFonts w:ascii="Century Gothic" w:hAnsi="Century Gothic" w:cs="Arial"/>
          <w:w w:val="100"/>
          <w:sz w:val="20"/>
        </w:rPr>
        <w:t xml:space="preserve"> r.  poz. </w:t>
      </w:r>
      <w:r w:rsidR="006F1EEA" w:rsidRPr="003E6978">
        <w:rPr>
          <w:rFonts w:ascii="Century Gothic" w:hAnsi="Century Gothic" w:cs="Arial"/>
          <w:w w:val="100"/>
          <w:sz w:val="20"/>
        </w:rPr>
        <w:t>1599</w:t>
      </w:r>
      <w:r w:rsidRPr="003E6978">
        <w:rPr>
          <w:rFonts w:ascii="Century Gothic" w:hAnsi="Century Gothic" w:cs="Arial"/>
          <w:w w:val="100"/>
          <w:sz w:val="20"/>
        </w:rPr>
        <w:t>) lub w art. 54 ust. 1-4 ustawy z dnia 12 maja 2011 r. o  refundacji leków, środków spożywczych specjalnego przeznaczenia  oraz wyrobów medycznych (Dz. U z  202</w:t>
      </w:r>
      <w:r w:rsidR="006F1EEA" w:rsidRPr="003E6978">
        <w:rPr>
          <w:rFonts w:ascii="Century Gothic" w:hAnsi="Century Gothic" w:cs="Arial"/>
          <w:w w:val="100"/>
          <w:sz w:val="20"/>
        </w:rPr>
        <w:t>2</w:t>
      </w:r>
      <w:r w:rsidRPr="003E6978">
        <w:rPr>
          <w:rFonts w:ascii="Century Gothic" w:hAnsi="Century Gothic" w:cs="Arial"/>
          <w:w w:val="100"/>
          <w:sz w:val="20"/>
        </w:rPr>
        <w:t xml:space="preserve"> r. poz. </w:t>
      </w:r>
      <w:r w:rsidR="006F1EEA" w:rsidRPr="003E6978">
        <w:rPr>
          <w:rFonts w:ascii="Century Gothic" w:hAnsi="Century Gothic" w:cs="Arial"/>
          <w:w w:val="100"/>
          <w:sz w:val="20"/>
        </w:rPr>
        <w:t>2555</w:t>
      </w:r>
      <w:r w:rsidRPr="003E6978">
        <w:rPr>
          <w:rFonts w:ascii="Century Gothic" w:hAnsi="Century Gothic" w:cs="Arial"/>
          <w:w w:val="100"/>
          <w:sz w:val="20"/>
        </w:rPr>
        <w:t>)</w:t>
      </w:r>
      <w:r w:rsidR="00425BCE" w:rsidRPr="003E6978">
        <w:rPr>
          <w:rFonts w:ascii="Century Gothic" w:hAnsi="Century Gothic" w:cs="Arial"/>
          <w:w w:val="100"/>
          <w:sz w:val="20"/>
        </w:rPr>
        <w:t>,</w:t>
      </w:r>
    </w:p>
    <w:p w14:paraId="3681D6CA" w14:textId="77777777" w:rsidR="00425BCE" w:rsidRPr="003E6978" w:rsidRDefault="00425BCE" w:rsidP="00C020BC">
      <w:pPr>
        <w:pStyle w:val="Lista3"/>
        <w:numPr>
          <w:ilvl w:val="4"/>
          <w:numId w:val="52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finansowania przestępstwa o charakterze terrorystycznym, o którym mowa w art. 165a Kodeksu karnego, lub przestępstwa udaremniania lub utrudniania stwierdzenia przestępnego pochodzenia pieniędzy lub ukrywania ich pochodzenia, o którym mowa w art. 299 Kodeksu karnego,</w:t>
      </w:r>
    </w:p>
    <w:p w14:paraId="2E19CEFD" w14:textId="20A513FD" w:rsidR="00425BCE" w:rsidRPr="003E6978" w:rsidRDefault="00425BCE" w:rsidP="00C020BC">
      <w:pPr>
        <w:pStyle w:val="Lista3"/>
        <w:numPr>
          <w:ilvl w:val="4"/>
          <w:numId w:val="52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charakterze terrorystycznym, o którym mowa w ar</w:t>
      </w:r>
      <w:r w:rsidR="00176937" w:rsidRPr="003E6978">
        <w:rPr>
          <w:rFonts w:ascii="Century Gothic" w:hAnsi="Century Gothic" w:cs="Arial"/>
          <w:w w:val="100"/>
          <w:sz w:val="20"/>
        </w:rPr>
        <w:t>t. 115 §20 Kodeksu karnego, lub </w:t>
      </w:r>
      <w:r w:rsidRPr="003E6978">
        <w:rPr>
          <w:rFonts w:ascii="Century Gothic" w:hAnsi="Century Gothic" w:cs="Arial"/>
          <w:w w:val="100"/>
          <w:sz w:val="20"/>
        </w:rPr>
        <w:t>mającego na celu popeł</w:t>
      </w:r>
      <w:r w:rsidR="00176937" w:rsidRPr="003E6978">
        <w:rPr>
          <w:rFonts w:ascii="Century Gothic" w:hAnsi="Century Gothic" w:cs="Arial"/>
          <w:w w:val="100"/>
          <w:sz w:val="20"/>
        </w:rPr>
        <w:t>nienie</w:t>
      </w:r>
      <w:r w:rsidRPr="003E6978">
        <w:rPr>
          <w:rFonts w:ascii="Century Gothic" w:hAnsi="Century Gothic" w:cs="Arial"/>
          <w:w w:val="100"/>
          <w:sz w:val="20"/>
        </w:rPr>
        <w:t xml:space="preserve"> tego przestępstwa,</w:t>
      </w:r>
    </w:p>
    <w:p w14:paraId="2F267DF4" w14:textId="4C3C38E9" w:rsidR="00425BCE" w:rsidRPr="003E6978" w:rsidRDefault="00425BCE" w:rsidP="00C020BC">
      <w:pPr>
        <w:pStyle w:val="Lista3"/>
        <w:numPr>
          <w:ilvl w:val="4"/>
          <w:numId w:val="52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powierzenia wykonywania pracy małoletniemu cudzoz</w:t>
      </w:r>
      <w:r w:rsidR="00176937" w:rsidRPr="003E6978">
        <w:rPr>
          <w:rFonts w:ascii="Century Gothic" w:hAnsi="Century Gothic" w:cs="Arial"/>
          <w:w w:val="100"/>
          <w:sz w:val="20"/>
        </w:rPr>
        <w:t>iemcowi, o którym mowa w art. 9 </w:t>
      </w:r>
      <w:r w:rsidRPr="003E6978">
        <w:rPr>
          <w:rFonts w:ascii="Century Gothic" w:hAnsi="Century Gothic" w:cs="Arial"/>
          <w:w w:val="100"/>
          <w:sz w:val="20"/>
        </w:rPr>
        <w:t>ust. 2 ustawy z dnia 15 czerwca 2012 r. o skutkach powierzenia wykonawcy pracy cudzoziemcom przebywającym wbrew przepisom na terytorium Rzeczypo</w:t>
      </w:r>
      <w:r w:rsidR="0015440B" w:rsidRPr="003E6978">
        <w:rPr>
          <w:rFonts w:ascii="Century Gothic" w:hAnsi="Century Gothic" w:cs="Arial"/>
          <w:w w:val="100"/>
          <w:sz w:val="20"/>
        </w:rPr>
        <w:t>spolitej Polskiej (Dz. U. z 2021</w:t>
      </w:r>
      <w:r w:rsidRPr="003E6978">
        <w:rPr>
          <w:rFonts w:ascii="Century Gothic" w:hAnsi="Century Gothic" w:cs="Arial"/>
          <w:w w:val="100"/>
          <w:sz w:val="20"/>
        </w:rPr>
        <w:t xml:space="preserve"> r. poz. </w:t>
      </w:r>
      <w:r w:rsidR="0015440B" w:rsidRPr="003E6978">
        <w:rPr>
          <w:rFonts w:ascii="Century Gothic" w:hAnsi="Century Gothic" w:cs="Arial"/>
          <w:w w:val="100"/>
          <w:sz w:val="20"/>
        </w:rPr>
        <w:t>1745</w:t>
      </w:r>
      <w:r w:rsidRPr="003E6978">
        <w:rPr>
          <w:rFonts w:ascii="Century Gothic" w:hAnsi="Century Gothic" w:cs="Arial"/>
          <w:w w:val="100"/>
          <w:sz w:val="20"/>
        </w:rPr>
        <w:t>),</w:t>
      </w:r>
    </w:p>
    <w:p w14:paraId="72BABC66" w14:textId="77777777" w:rsidR="00425BCE" w:rsidRPr="003E6978" w:rsidRDefault="00425BCE" w:rsidP="00C020BC">
      <w:pPr>
        <w:pStyle w:val="Lista3"/>
        <w:numPr>
          <w:ilvl w:val="4"/>
          <w:numId w:val="52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przeciwko obrotowi gospodarczemu, o którym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0DA8F31" w14:textId="7000DAA7" w:rsidR="00425BCE" w:rsidRPr="003E6978" w:rsidRDefault="00425BCE" w:rsidP="00C020BC">
      <w:pPr>
        <w:pStyle w:val="Lista3"/>
        <w:numPr>
          <w:ilvl w:val="4"/>
          <w:numId w:val="52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 którym mowa w art. 9 ust. 1 i 3 lub art. 10 ustawy z dnia 15 czerwca 2012 r. o skutkach powierzenia wykonawcy pracy cudzoziemcom przebywającym wbrew przepisom na terytorium Rzeczypospolitej Polskiej – lub za odpowiedni czyn zabroniony określony w przepisach prawa obcego</w:t>
      </w:r>
      <w:r w:rsidR="00C1625E" w:rsidRPr="003E6978">
        <w:rPr>
          <w:rFonts w:ascii="Century Gothic" w:hAnsi="Century Gothic" w:cs="Arial"/>
          <w:w w:val="100"/>
          <w:sz w:val="20"/>
        </w:rPr>
        <w:t>,</w:t>
      </w:r>
    </w:p>
    <w:p w14:paraId="4A9D4D53" w14:textId="1C55D106" w:rsidR="00C1625E" w:rsidRPr="003E6978" w:rsidRDefault="00C1625E" w:rsidP="00C020BC">
      <w:pPr>
        <w:pStyle w:val="Lista3"/>
        <w:numPr>
          <w:ilvl w:val="4"/>
          <w:numId w:val="52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wykonawcę oraz uczestnika konkursu wymienionego w wykazach określonych w rozporządzeniu 765/2006 i rozporządzeniu 269/2014 albo wpisanego na listę na podstawie decyzji w sprawie wpisu na listę rozstrzygającej o zastosowaniu środka, o którym mowa w art. 1 pkt 3 ustawy </w:t>
      </w:r>
      <w:r w:rsidRPr="003E6978">
        <w:rPr>
          <w:rFonts w:ascii="Century Gothic" w:hAnsi="Century Gothic" w:cs="Arial"/>
          <w:i/>
          <w:iCs/>
          <w:w w:val="100"/>
          <w:sz w:val="20"/>
        </w:rPr>
        <w:t>o szczególnych rozwiązaniach w zakresie przeciwdziałania wspieraniu agresji na Ukrainę oraz służących ochronie bezpieczeństwa narodowego</w:t>
      </w:r>
      <w:r w:rsidRPr="003E6978">
        <w:rPr>
          <w:rFonts w:ascii="Century Gothic" w:hAnsi="Century Gothic" w:cs="Arial"/>
          <w:w w:val="100"/>
          <w:sz w:val="20"/>
        </w:rPr>
        <w:t> (Dz. U. z 2022 r., poz. 835),</w:t>
      </w:r>
    </w:p>
    <w:p w14:paraId="234095CB" w14:textId="293F53E7" w:rsidR="00C1625E" w:rsidRPr="003E6978" w:rsidRDefault="00C1625E" w:rsidP="00C020BC">
      <w:pPr>
        <w:pStyle w:val="Lista3"/>
        <w:numPr>
          <w:ilvl w:val="4"/>
          <w:numId w:val="52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wykonawcę oraz uczestnika konkursu, którego beneficjentem rzeczywistym w rozumieniu ustawy z dnia 1 marca 2018 r. o przeciwdziałaniu praniu pieniędzy oraz finasowaniu terroryzmu (Dz. U. z 2022 r. poz. 593) jest osoba wymieniona w wykazach określonych w rozporządzeniu 765/2006 i rozporządzeniu 269/2014 albo wpisana na listę lub będąca </w:t>
      </w:r>
      <w:r w:rsidRPr="003E6978">
        <w:rPr>
          <w:rFonts w:ascii="Century Gothic" w:hAnsi="Century Gothic" w:cs="Arial"/>
          <w:w w:val="100"/>
          <w:sz w:val="20"/>
        </w:rPr>
        <w:lastRenderedPageBreak/>
        <w:t>takim beneficjentem rzeczywistym od dnia 24 lutego 2022 r., o ile została wpisana na listę na podstawie decyzji w sprawie wpisu na listę rozstrzygającej o zastosowaniu środka, o którym mowa w art. 1 pkt. 3 ustawy o szczególnych rozwiązaniach w zakresie przeciwdziałania wspieraniu agresji na Ukrainę oraz służących ochronie bezpieczeństwa narodowego (Dz. U. z 2022 r., poz. 835),</w:t>
      </w:r>
    </w:p>
    <w:p w14:paraId="2B15DE8F" w14:textId="7D828F3E" w:rsidR="00C1625E" w:rsidRPr="003E6978" w:rsidRDefault="00C1625E" w:rsidP="00C020BC">
      <w:pPr>
        <w:pStyle w:val="Lista3"/>
        <w:numPr>
          <w:ilvl w:val="4"/>
          <w:numId w:val="52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wykonawcę oraz uczestnika konkursu, którego jednostka dominująca w rozumieniu art. 3 ust. 1 pkt 37 ustawy z dnia 29 września 1994 r. o rachunkowości (Dz. U. z 2021 r. poz. 217)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pkt. 3 ustawy o szczególnych rozwiązaniach w zakresie przeciwdziałania wspieraniu agresji na Ukrainę oraz służących ochronie bezpieczeństwa narodowego (Dz. U. z 2022 r., poz. 835).</w:t>
      </w:r>
    </w:p>
    <w:p w14:paraId="5BB40146" w14:textId="77777777" w:rsidR="00425BCE" w:rsidRPr="003E6978" w:rsidRDefault="00425BCE" w:rsidP="00C020BC">
      <w:pPr>
        <w:pStyle w:val="Lista3"/>
        <w:numPr>
          <w:ilvl w:val="0"/>
          <w:numId w:val="27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art. 108 ust. 1 pkt 2 Pzp Zamawiający wykluczy Wykonawcę, jeżeli urzędującego członka jego organu zarządzającego lub nadzorczego, wspólnika spółki w spółce jawnej lub partnerskiej albo komplementariusza w spółce komandytowej lub komandytowo-akcyjnej lub prokurenta prawomocnie skazanego za przestępstwo, o którym mowa w pkt. 1;</w:t>
      </w:r>
    </w:p>
    <w:p w14:paraId="23A1B64C" w14:textId="2C787FA8" w:rsidR="00425BCE" w:rsidRPr="003E6978" w:rsidRDefault="00425BCE" w:rsidP="00C020BC">
      <w:pPr>
        <w:pStyle w:val="Akapitzlist"/>
        <w:numPr>
          <w:ilvl w:val="0"/>
          <w:numId w:val="27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art. 108 ust. 1 pkt 3 ustawy Pzp Zmawiający wykluczy Wykonawcę, wobec którego wydano prawomocny wyrok sądu ostateczną decyzję administracyjną o zaleganiu z uiszczeniem podatków, opłat lub składek na ubezpieczenie spo</w:t>
      </w:r>
      <w:r w:rsidR="00483443" w:rsidRPr="003E6978">
        <w:rPr>
          <w:rFonts w:ascii="Century Gothic" w:hAnsi="Century Gothic" w:cs="Arial"/>
          <w:w w:val="100"/>
          <w:sz w:val="20"/>
        </w:rPr>
        <w:t>łeczne lub zdrowotne, chyba, że </w:t>
      </w:r>
      <w:r w:rsidRPr="003E6978">
        <w:rPr>
          <w:rFonts w:ascii="Century Gothic" w:hAnsi="Century Gothic" w:cs="Arial"/>
          <w:w w:val="100"/>
          <w:sz w:val="20"/>
        </w:rPr>
        <w:t>wykonawca odpowiednio przed upływem terminu do składania wniosków o dopuszczenie do udziału w postępowaniu albo przed upływem terminu składania ofert dokonał płatności należnych podatków, opłat lub składek na ubezpieczenie społeczne lub zdrowotne wraz odsetkami lub grzywnami lub zawarł wiążące porumieni</w:t>
      </w:r>
      <w:r w:rsidR="00D36351" w:rsidRPr="003E6978">
        <w:rPr>
          <w:rFonts w:ascii="Century Gothic" w:hAnsi="Century Gothic" w:cs="Arial"/>
          <w:w w:val="100"/>
          <w:sz w:val="20"/>
        </w:rPr>
        <w:t xml:space="preserve"> w </w:t>
      </w:r>
      <w:r w:rsidRPr="003E6978">
        <w:rPr>
          <w:rFonts w:ascii="Century Gothic" w:hAnsi="Century Gothic" w:cs="Arial"/>
          <w:w w:val="100"/>
          <w:sz w:val="20"/>
        </w:rPr>
        <w:t>sprawie spłaty tych należności.</w:t>
      </w:r>
    </w:p>
    <w:p w14:paraId="0DDB34B7" w14:textId="77777777" w:rsidR="00425BCE" w:rsidRPr="003E6978" w:rsidRDefault="00425BCE" w:rsidP="00C020BC">
      <w:pPr>
        <w:pStyle w:val="Akapitzlist"/>
        <w:numPr>
          <w:ilvl w:val="0"/>
          <w:numId w:val="27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art. 108 ust. 1 pkt 4 ustawy Pzp Zamawiający wykluczy Wykonawcę, wobec którego prawomocnie orzeczono zakaz ubiegania się o zamówienie publiczne;</w:t>
      </w:r>
    </w:p>
    <w:p w14:paraId="2D81FF50" w14:textId="76E689C1" w:rsidR="00425BCE" w:rsidRPr="003E6978" w:rsidRDefault="00425BCE" w:rsidP="00C020BC">
      <w:pPr>
        <w:pStyle w:val="Akapitzlist"/>
        <w:numPr>
          <w:ilvl w:val="0"/>
          <w:numId w:val="27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art. 108 ust. 1 pkt 5) ustawy Zamawiający wykluczy Wykonawcę, jeżeli Zamawiający może stwierdzić, na podstawie wiarygodności przesłanek, że wykonawca zawarł z innymi wykonawcami porozumienie mające na celu zakłócenie konkurencji, w szczególności jeżeli należąc do tej samej grupy kapitałowej w rozumieniu u</w:t>
      </w:r>
      <w:r w:rsidR="001E7397" w:rsidRPr="003E6978">
        <w:rPr>
          <w:rFonts w:ascii="Century Gothic" w:hAnsi="Century Gothic" w:cs="Arial"/>
          <w:w w:val="100"/>
          <w:sz w:val="20"/>
        </w:rPr>
        <w:t>stawy z dnia 16 lutego 2007 r. o </w:t>
      </w:r>
      <w:r w:rsidRPr="003E6978">
        <w:rPr>
          <w:rFonts w:ascii="Century Gothic" w:hAnsi="Century Gothic" w:cs="Arial"/>
          <w:w w:val="100"/>
          <w:sz w:val="20"/>
        </w:rPr>
        <w:t>ochronie konkurencji o konsumentów, złożyli odrębne oferty, oferty czę</w:t>
      </w:r>
      <w:r w:rsidR="00F86716" w:rsidRPr="003E6978">
        <w:rPr>
          <w:rFonts w:ascii="Century Gothic" w:hAnsi="Century Gothic" w:cs="Arial"/>
          <w:w w:val="100"/>
          <w:sz w:val="20"/>
        </w:rPr>
        <w:t>ściowe lub wnioski o </w:t>
      </w:r>
      <w:r w:rsidRPr="003E6978">
        <w:rPr>
          <w:rFonts w:ascii="Century Gothic" w:hAnsi="Century Gothic" w:cs="Arial"/>
          <w:w w:val="100"/>
          <w:sz w:val="20"/>
        </w:rPr>
        <w:t>dopuszczenie do udziału w postępowaniu, ch</w:t>
      </w:r>
      <w:r w:rsidR="001E7397" w:rsidRPr="003E6978">
        <w:rPr>
          <w:rFonts w:ascii="Century Gothic" w:hAnsi="Century Gothic" w:cs="Arial"/>
          <w:w w:val="100"/>
          <w:sz w:val="20"/>
        </w:rPr>
        <w:t xml:space="preserve">yba, ze wykażą że przygotowali </w:t>
      </w:r>
      <w:r w:rsidR="00987A58" w:rsidRPr="003E6978">
        <w:rPr>
          <w:rFonts w:ascii="Century Gothic" w:hAnsi="Century Gothic" w:cs="Arial"/>
          <w:w w:val="100"/>
          <w:sz w:val="20"/>
        </w:rPr>
        <w:t>te oferty lub</w:t>
      </w:r>
      <w:r w:rsidRPr="003E6978">
        <w:rPr>
          <w:rFonts w:ascii="Century Gothic" w:hAnsi="Century Gothic" w:cs="Arial"/>
          <w:w w:val="100"/>
          <w:sz w:val="20"/>
        </w:rPr>
        <w:t xml:space="preserve"> wnioski niezależnie od siebie;</w:t>
      </w:r>
    </w:p>
    <w:p w14:paraId="6F2C67B1" w14:textId="34AB802B" w:rsidR="00425BCE" w:rsidRPr="003E6978" w:rsidRDefault="00425BCE" w:rsidP="00C020BC">
      <w:pPr>
        <w:pStyle w:val="Akapitzlist"/>
        <w:numPr>
          <w:ilvl w:val="0"/>
          <w:numId w:val="27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art. 108 ust. 1 pkt 6 ustawy Pzp Zamawiający wykluczy Wyk</w:t>
      </w:r>
      <w:r w:rsidR="001E7397" w:rsidRPr="003E6978">
        <w:rPr>
          <w:rFonts w:ascii="Century Gothic" w:hAnsi="Century Gothic" w:cs="Arial"/>
          <w:w w:val="100"/>
          <w:sz w:val="20"/>
        </w:rPr>
        <w:t>onawcę, jeżeli, w przypadkach, o </w:t>
      </w:r>
      <w:r w:rsidR="00E946C2" w:rsidRPr="003E6978">
        <w:rPr>
          <w:rFonts w:ascii="Century Gothic" w:hAnsi="Century Gothic" w:cs="Arial"/>
          <w:w w:val="100"/>
          <w:sz w:val="20"/>
        </w:rPr>
        <w:t>których</w:t>
      </w:r>
      <w:r w:rsidRPr="003E6978">
        <w:rPr>
          <w:rFonts w:ascii="Century Gothic" w:hAnsi="Century Gothic" w:cs="Arial"/>
          <w:w w:val="100"/>
          <w:sz w:val="20"/>
        </w:rPr>
        <w:t xml:space="preserve"> mowa w art. 85 ust. 1, doszło do zakłócenia konkurencji wynikającego </w:t>
      </w:r>
      <w:r w:rsidRPr="003E6978">
        <w:rPr>
          <w:rFonts w:ascii="Century Gothic" w:hAnsi="Century Gothic" w:cs="Arial"/>
          <w:w w:val="100"/>
          <w:sz w:val="20"/>
        </w:rPr>
        <w:lastRenderedPageBreak/>
        <w:t>z</w:t>
      </w:r>
      <w:r w:rsidR="00F86716" w:rsidRPr="003E6978">
        <w:rPr>
          <w:rFonts w:ascii="Century Gothic" w:hAnsi="Century Gothic" w:cs="Arial"/>
          <w:w w:val="100"/>
          <w:sz w:val="20"/>
        </w:rPr>
        <w:t> </w:t>
      </w:r>
      <w:r w:rsidRPr="003E6978">
        <w:rPr>
          <w:rFonts w:ascii="Century Gothic" w:hAnsi="Century Gothic" w:cs="Arial"/>
          <w:w w:val="100"/>
          <w:sz w:val="20"/>
        </w:rPr>
        <w:t>wcześniejszego zaangażowania tego wykonawcy lub podmiotu, który należy z wykonawcą do tej samej grupy kapitałowej w rozumieniu ustawy z dnia 16 lutego 2007 r. o ochronie konkurencji i konsumentów, chyba że spowodowane tym zakłócenia konkurencji, może być wyeliminowane w inny sposób  niż przez wykluczenie wykon</w:t>
      </w:r>
      <w:r w:rsidR="00176A0F" w:rsidRPr="003E6978">
        <w:rPr>
          <w:rFonts w:ascii="Century Gothic" w:hAnsi="Century Gothic" w:cs="Arial"/>
          <w:w w:val="100"/>
          <w:sz w:val="20"/>
        </w:rPr>
        <w:t>awcy z udziału w postępowaniu o </w:t>
      </w:r>
      <w:r w:rsidRPr="003E6978">
        <w:rPr>
          <w:rFonts w:ascii="Century Gothic" w:hAnsi="Century Gothic" w:cs="Arial"/>
          <w:w w:val="100"/>
          <w:sz w:val="20"/>
        </w:rPr>
        <w:t>udzielenie zamówienia.</w:t>
      </w:r>
    </w:p>
    <w:p w14:paraId="1592E405" w14:textId="5193C1E1" w:rsidR="00425BCE" w:rsidRPr="003E6978" w:rsidRDefault="00D8532D" w:rsidP="00C020BC">
      <w:pPr>
        <w:pStyle w:val="Akapitzlist"/>
        <w:numPr>
          <w:ilvl w:val="0"/>
          <w:numId w:val="54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 postę</w:t>
      </w:r>
      <w:r w:rsidR="00425BCE" w:rsidRPr="003E6978">
        <w:rPr>
          <w:rFonts w:ascii="Century Gothic" w:hAnsi="Century Gothic" w:cs="Arial"/>
          <w:w w:val="100"/>
          <w:sz w:val="20"/>
        </w:rPr>
        <w:t>powaniu mogą brać udział Wykonawcy, kt</w:t>
      </w:r>
      <w:r w:rsidR="00D438D0" w:rsidRPr="003E6978">
        <w:rPr>
          <w:rFonts w:ascii="Century Gothic" w:hAnsi="Century Gothic" w:cs="Arial"/>
          <w:w w:val="100"/>
          <w:sz w:val="20"/>
        </w:rPr>
        <w:t>órzy nie podlegają wykluczeniu z </w:t>
      </w:r>
      <w:r w:rsidR="00425BCE" w:rsidRPr="003E6978">
        <w:rPr>
          <w:rFonts w:ascii="Century Gothic" w:hAnsi="Century Gothic" w:cs="Arial"/>
          <w:w w:val="100"/>
          <w:sz w:val="20"/>
        </w:rPr>
        <w:t>p</w:t>
      </w:r>
      <w:r w:rsidR="00D438D0" w:rsidRPr="003E6978">
        <w:rPr>
          <w:rFonts w:ascii="Century Gothic" w:hAnsi="Century Gothic" w:cs="Arial"/>
          <w:w w:val="100"/>
          <w:sz w:val="20"/>
        </w:rPr>
        <w:t>ostę</w:t>
      </w:r>
      <w:r w:rsidR="00425BCE" w:rsidRPr="003E6978">
        <w:rPr>
          <w:rFonts w:ascii="Century Gothic" w:hAnsi="Century Gothic" w:cs="Arial"/>
          <w:w w:val="100"/>
          <w:sz w:val="20"/>
        </w:rPr>
        <w:t>powania o udzielenie zamówienia w okolicznościach, o których mowa w art. 109 ust. 1 pkt 1 - 4 ustawy Pzp, na podstawie:</w:t>
      </w:r>
    </w:p>
    <w:p w14:paraId="3F424AE4" w14:textId="4C402F7E" w:rsidR="00425BCE" w:rsidRPr="003E6978" w:rsidRDefault="00425BCE" w:rsidP="00C020BC">
      <w:pPr>
        <w:pStyle w:val="Akapitzlist"/>
        <w:numPr>
          <w:ilvl w:val="1"/>
          <w:numId w:val="53"/>
        </w:numPr>
        <w:adjustRightInd w:val="0"/>
        <w:spacing w:before="120" w:after="120" w:line="360" w:lineRule="auto"/>
        <w:ind w:left="851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art. 109 ust. 1 pkt 1 ustawy Pzp Zamawiający wykluczy Wykonawcę, który naruszył obowiązki dotyczące płatności podatków, opłat lub składek na ubezpieczenia społeczne lub zdrowotne, z  wyjątkiem, o którym mowa w art. 108 ust. 1 pkt 3 ustawy Pzp, chyba ż</w:t>
      </w:r>
      <w:r w:rsidR="00176937" w:rsidRPr="003E6978">
        <w:rPr>
          <w:rFonts w:ascii="Century Gothic" w:hAnsi="Century Gothic" w:cs="Arial"/>
          <w:w w:val="100"/>
          <w:sz w:val="20"/>
        </w:rPr>
        <w:t>e </w:t>
      </w:r>
      <w:r w:rsidRPr="003E6978">
        <w:rPr>
          <w:rFonts w:ascii="Century Gothic" w:hAnsi="Century Gothic" w:cs="Arial"/>
          <w:w w:val="100"/>
          <w:sz w:val="20"/>
        </w:rPr>
        <w:t xml:space="preserve">Wykonawca odpowiednio przed upływem terminu składania ofert dokonał płatności należnych podatków, opłat lub składek na ubezpieczenia </w:t>
      </w:r>
      <w:r w:rsidR="00D438D0" w:rsidRPr="003E6978">
        <w:rPr>
          <w:rFonts w:ascii="Century Gothic" w:hAnsi="Century Gothic" w:cs="Arial"/>
          <w:w w:val="100"/>
          <w:sz w:val="20"/>
        </w:rPr>
        <w:t>społeczne lub zdrowotne wraz z </w:t>
      </w:r>
      <w:r w:rsidRPr="003E6978">
        <w:rPr>
          <w:rFonts w:ascii="Century Gothic" w:hAnsi="Century Gothic" w:cs="Arial"/>
          <w:w w:val="100"/>
          <w:sz w:val="20"/>
        </w:rPr>
        <w:t>odsetkami lub grzywnami lub zawarł wiążące porozumienie w sprawie spłaty tych należności;</w:t>
      </w:r>
    </w:p>
    <w:p w14:paraId="6D3FD3B5" w14:textId="77777777" w:rsidR="00425BCE" w:rsidRPr="003E6978" w:rsidRDefault="00425BCE" w:rsidP="00C020BC">
      <w:pPr>
        <w:pStyle w:val="Akapitzlist"/>
        <w:numPr>
          <w:ilvl w:val="1"/>
          <w:numId w:val="53"/>
        </w:numPr>
        <w:adjustRightInd w:val="0"/>
        <w:spacing w:before="120" w:line="360" w:lineRule="auto"/>
        <w:ind w:left="851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art. 109 ust. 1 pkt 2 ustawy Pzp Zamawiający wykluczy Wykonawcę, który naruszył obowiązki w dziedzinie ochrony środowiska, prawa socjalnego lub prawa pracy:</w:t>
      </w:r>
    </w:p>
    <w:p w14:paraId="44A9C083" w14:textId="77777777" w:rsidR="00425BCE" w:rsidRPr="003E6978" w:rsidRDefault="00425BCE" w:rsidP="00520479">
      <w:pPr>
        <w:pStyle w:val="Lista3"/>
        <w:tabs>
          <w:tab w:val="clear" w:pos="9639"/>
        </w:tabs>
        <w:spacing w:line="360" w:lineRule="auto"/>
        <w:ind w:left="993" w:hanging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będącego osobą fizyczną skazanego prawomocnie za przestępstwa przeciwko środowisku, o którym mowa w rozdziale XXII Kodeksu karnego lub za przestępstwo przeciwko prawom osób wykonujących pracę zarobkową, o którym mowa w rozdziale XXVIII Kodeksu karnego, lub za odpowiedni czyn zabroniony określony w przepisach prawa obcego,</w:t>
      </w:r>
    </w:p>
    <w:p w14:paraId="3F4B41E0" w14:textId="77777777" w:rsidR="00425BCE" w:rsidRPr="003E6978" w:rsidRDefault="00425BCE" w:rsidP="00520479">
      <w:pPr>
        <w:pStyle w:val="Lista3"/>
        <w:tabs>
          <w:tab w:val="clear" w:pos="9639"/>
        </w:tabs>
        <w:spacing w:line="360" w:lineRule="auto"/>
        <w:ind w:left="993" w:hanging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będącego osobą fizyczną prawomocnie skazaną za wykroczenia przeciwko prawom pracownika lub wykroczenie przeciwko środowisku, jeżeli za jego popełnienie wymierzono karę aresztu, ograniczenia wolności lub karę grzywny, </w:t>
      </w:r>
    </w:p>
    <w:p w14:paraId="452AF183" w14:textId="198D1A41" w:rsidR="00425BCE" w:rsidRPr="003E6978" w:rsidRDefault="00425BCE" w:rsidP="00520479">
      <w:pPr>
        <w:pStyle w:val="Lista3"/>
        <w:tabs>
          <w:tab w:val="clear" w:pos="9639"/>
        </w:tabs>
        <w:spacing w:line="360" w:lineRule="auto"/>
        <w:ind w:left="993" w:hanging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wobec którego wydano ostateczną decyzję administracyjną o naruszeniu obowiązków wynikających z prawa ochrony środowiska, prawa pracy lub przepisów o zabezpieczeniu społecznym, jeżeli w</w:t>
      </w:r>
      <w:r w:rsidR="00AB7845" w:rsidRPr="003E6978">
        <w:rPr>
          <w:rFonts w:ascii="Century Gothic" w:hAnsi="Century Gothic" w:cs="Arial"/>
          <w:w w:val="100"/>
          <w:sz w:val="20"/>
        </w:rPr>
        <w:t>ymierzono tą decyzją karę pieniężną</w:t>
      </w:r>
      <w:r w:rsidRPr="003E6978">
        <w:rPr>
          <w:rFonts w:ascii="Century Gothic" w:hAnsi="Century Gothic" w:cs="Arial"/>
          <w:w w:val="100"/>
          <w:sz w:val="20"/>
        </w:rPr>
        <w:t xml:space="preserve">; </w:t>
      </w:r>
    </w:p>
    <w:p w14:paraId="1B7FFED7" w14:textId="573E46ED" w:rsidR="00425BCE" w:rsidRPr="003E6978" w:rsidRDefault="00425BCE" w:rsidP="00C020BC">
      <w:pPr>
        <w:pStyle w:val="Lista3"/>
        <w:numPr>
          <w:ilvl w:val="1"/>
          <w:numId w:val="53"/>
        </w:numPr>
        <w:tabs>
          <w:tab w:val="clear" w:pos="9639"/>
        </w:tabs>
        <w:spacing w:line="360" w:lineRule="auto"/>
        <w:ind w:left="851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art. 109 ust 1 pkt 3 ustawy Pzp Zamawiający wykluczy Wykonawcę, jeżeli urzędującego członka jego organu zarządzającego lub nadzorczego, wspólnika spółki jawnej lub partnerskiej albo komplementariusza w spółce komandytowej lub komandytowo-akcyjnej lub prokurenta prawomocnie skazano za przestępstwo l</w:t>
      </w:r>
      <w:r w:rsidR="00D438D0" w:rsidRPr="003E6978">
        <w:rPr>
          <w:rFonts w:ascii="Century Gothic" w:hAnsi="Century Gothic" w:cs="Arial"/>
          <w:w w:val="100"/>
          <w:sz w:val="20"/>
        </w:rPr>
        <w:t>ub wykroczenie, o którym mowa w </w:t>
      </w:r>
      <w:r w:rsidRPr="003E6978">
        <w:rPr>
          <w:rFonts w:ascii="Century Gothic" w:hAnsi="Century Gothic" w:cs="Arial"/>
          <w:w w:val="100"/>
          <w:sz w:val="20"/>
        </w:rPr>
        <w:t xml:space="preserve">pkt 2 lit. a lub b.; </w:t>
      </w:r>
    </w:p>
    <w:p w14:paraId="18604630" w14:textId="11DB1100" w:rsidR="00425BCE" w:rsidRPr="003E6978" w:rsidRDefault="00425BCE" w:rsidP="00C020BC">
      <w:pPr>
        <w:pStyle w:val="Akapitzlist"/>
        <w:numPr>
          <w:ilvl w:val="1"/>
          <w:numId w:val="53"/>
        </w:numPr>
        <w:adjustRightInd w:val="0"/>
        <w:spacing w:before="120" w:after="120" w:line="360" w:lineRule="auto"/>
        <w:ind w:left="851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art. 109 ust. 1 pkt 4 ustawy Pzp Zamawiający wykluczy Wykonawcę, w stosunku do którego otwarto likwidację, ogłoszono upadłość, którego aktywami zarządza likwidator lub sąd, zawarł układ z wierzycielami, którego działalność gospodarcza jest zawieszona albo </w:t>
      </w:r>
      <w:r w:rsidRPr="003E6978">
        <w:rPr>
          <w:rFonts w:ascii="Century Gothic" w:hAnsi="Century Gothic" w:cs="Arial"/>
          <w:w w:val="100"/>
          <w:sz w:val="20"/>
        </w:rPr>
        <w:lastRenderedPageBreak/>
        <w:t>znajduje się on w innej teg</w:t>
      </w:r>
      <w:r w:rsidR="00D438D0" w:rsidRPr="003E6978">
        <w:rPr>
          <w:rFonts w:ascii="Century Gothic" w:hAnsi="Century Gothic" w:cs="Arial"/>
          <w:w w:val="100"/>
          <w:sz w:val="20"/>
        </w:rPr>
        <w:t xml:space="preserve">o rodzaju sytuacji wynikającej </w:t>
      </w:r>
      <w:r w:rsidRPr="003E6978">
        <w:rPr>
          <w:rFonts w:ascii="Century Gothic" w:hAnsi="Century Gothic" w:cs="Arial"/>
          <w:w w:val="100"/>
          <w:sz w:val="20"/>
        </w:rPr>
        <w:t>z podobnej procedury przewidzianej w przepisach miejsca wszczęcia tej procedury;</w:t>
      </w:r>
    </w:p>
    <w:p w14:paraId="40716F3D" w14:textId="5B87C401" w:rsidR="00425BCE" w:rsidRPr="003E6978" w:rsidRDefault="00425BCE" w:rsidP="00C020BC">
      <w:pPr>
        <w:pStyle w:val="Zwykytekst"/>
        <w:numPr>
          <w:ilvl w:val="0"/>
          <w:numId w:val="30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Wykonawca, który nie podlega wykluczeniu w okolicznościach określo</w:t>
      </w:r>
      <w:r w:rsidR="00036943" w:rsidRPr="003E6978">
        <w:rPr>
          <w:rFonts w:ascii="Century Gothic" w:hAnsi="Century Gothic" w:cs="Arial"/>
          <w:w w:val="100"/>
          <w:sz w:val="20"/>
        </w:rPr>
        <w:t>nych w art. 108 ust. 1 pkt 1, 2</w:t>
      </w:r>
      <w:r w:rsidRPr="003E6978">
        <w:rPr>
          <w:rFonts w:ascii="Century Gothic" w:hAnsi="Century Gothic" w:cs="Arial"/>
          <w:w w:val="100"/>
          <w:sz w:val="20"/>
        </w:rPr>
        <w:t xml:space="preserve"> ustawy Pzp lub oraz art. 109 ust. 1 pkt 4, ustawy Pzp, jeżeli udowodni Zamawiającemu, że spełni łącznie następujące przesłanki:</w:t>
      </w:r>
    </w:p>
    <w:p w14:paraId="5AC53BCB" w14:textId="77777777" w:rsidR="00425BCE" w:rsidRPr="003E6978" w:rsidRDefault="00425BCE" w:rsidP="00C020BC">
      <w:pPr>
        <w:pStyle w:val="Zwykytekst"/>
        <w:numPr>
          <w:ilvl w:val="1"/>
          <w:numId w:val="30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naprawił lub zobowiązał się do naprawienia szkody wyrządzonej przestępstwem, wykroczeniem lub swoim nieprawidłowym postępowaniem, w tym poprzez zadośćuczynienie pieniężne;</w:t>
      </w:r>
    </w:p>
    <w:p w14:paraId="5B93C345" w14:textId="10AB014D" w:rsidR="00425BCE" w:rsidRPr="003E6978" w:rsidRDefault="00425BCE" w:rsidP="00C020BC">
      <w:pPr>
        <w:pStyle w:val="Zwykytekst"/>
        <w:numPr>
          <w:ilvl w:val="1"/>
          <w:numId w:val="30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wyczerpująco wyjaśnił fakty i okoliczności związane z przestępstwem, wykroczeniem lub swoim nieprawidłowym postępowaniem oraz spowodowanymi przez nie szkodami, aktywnie współpracując odpowiednio z właściwymi organami , w tym organami ścigania, lub zamawiającym;</w:t>
      </w:r>
    </w:p>
    <w:p w14:paraId="4EB716D1" w14:textId="2B2BEB5B" w:rsidR="00425BCE" w:rsidRPr="003E6978" w:rsidRDefault="00425BCE" w:rsidP="00C020BC">
      <w:pPr>
        <w:pStyle w:val="Zwykytekst"/>
        <w:numPr>
          <w:ilvl w:val="1"/>
          <w:numId w:val="30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podjął konkretne środki techniczne, organizacyjne i kadrowe, odpowiednie dla zapobiegania dalszym przestępstwom, wykroczeniom lub nieprawidłowemu postępowaniu, w szczególności:</w:t>
      </w:r>
    </w:p>
    <w:p w14:paraId="60F32737" w14:textId="3810B1DD" w:rsidR="00425BCE" w:rsidRPr="003E6978" w:rsidRDefault="00425BCE" w:rsidP="00C020BC">
      <w:pPr>
        <w:pStyle w:val="Zwykytekst"/>
        <w:numPr>
          <w:ilvl w:val="1"/>
          <w:numId w:val="27"/>
        </w:numPr>
        <w:autoSpaceDE/>
        <w:autoSpaceDN/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zerwał wszelkie powiązania z osobami l</w:t>
      </w:r>
      <w:r w:rsidR="00D438D0" w:rsidRPr="003E6978">
        <w:rPr>
          <w:rFonts w:ascii="Century Gothic" w:hAnsi="Century Gothic" w:cs="Arial"/>
          <w:w w:val="100"/>
          <w:sz w:val="20"/>
        </w:rPr>
        <w:t xml:space="preserve">ub podmiotami odpowiedzialnymi </w:t>
      </w:r>
      <w:r w:rsidRPr="003E6978">
        <w:rPr>
          <w:rFonts w:ascii="Century Gothic" w:hAnsi="Century Gothic" w:cs="Arial"/>
          <w:w w:val="100"/>
          <w:sz w:val="20"/>
        </w:rPr>
        <w:t>za nieprawidłowe postępowanie wykonawcy,</w:t>
      </w:r>
    </w:p>
    <w:p w14:paraId="6B345A45" w14:textId="738438AF" w:rsidR="00425BCE" w:rsidRPr="003E6978" w:rsidRDefault="00425BCE" w:rsidP="00C020BC">
      <w:pPr>
        <w:pStyle w:val="Zwykytekst"/>
        <w:numPr>
          <w:ilvl w:val="1"/>
          <w:numId w:val="27"/>
        </w:numPr>
        <w:autoSpaceDE/>
        <w:autoSpaceDN/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zreorganizował personel, </w:t>
      </w:r>
    </w:p>
    <w:p w14:paraId="5277FB7B" w14:textId="327F83C4" w:rsidR="00425BCE" w:rsidRPr="003E6978" w:rsidRDefault="00425BCE" w:rsidP="00C020BC">
      <w:pPr>
        <w:pStyle w:val="Zwykytekst"/>
        <w:numPr>
          <w:ilvl w:val="1"/>
          <w:numId w:val="27"/>
        </w:numPr>
        <w:autoSpaceDE/>
        <w:autoSpaceDN/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wdrożył system sprawozdawczości i kontroli,</w:t>
      </w:r>
    </w:p>
    <w:p w14:paraId="5FF7859C" w14:textId="60EEC926" w:rsidR="00425BCE" w:rsidRPr="003E6978" w:rsidRDefault="00425BCE" w:rsidP="00C020BC">
      <w:pPr>
        <w:pStyle w:val="Zwykytekst"/>
        <w:numPr>
          <w:ilvl w:val="1"/>
          <w:numId w:val="27"/>
        </w:numPr>
        <w:autoSpaceDE/>
        <w:autoSpaceDN/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utworzył struktury audytu wewnętrznego do monitorowania przestrzegania przepisów, wewnętrznych regulacji lub standardów,</w:t>
      </w:r>
    </w:p>
    <w:p w14:paraId="35CD890A" w14:textId="31E57D97" w:rsidR="00425BCE" w:rsidRPr="003E6978" w:rsidRDefault="00425BCE" w:rsidP="00C020BC">
      <w:pPr>
        <w:pStyle w:val="Zwykytekst"/>
        <w:numPr>
          <w:ilvl w:val="1"/>
          <w:numId w:val="27"/>
        </w:numPr>
        <w:autoSpaceDE/>
        <w:autoSpaceDN/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wprowadził wewnętrzne regulacje dotyczące o</w:t>
      </w:r>
      <w:r w:rsidR="00D438D0" w:rsidRPr="003E6978">
        <w:rPr>
          <w:rFonts w:ascii="Century Gothic" w:hAnsi="Century Gothic" w:cs="Arial"/>
          <w:w w:val="100"/>
          <w:sz w:val="20"/>
        </w:rPr>
        <w:t xml:space="preserve">dpowiedzialności i odszkodowań </w:t>
      </w:r>
      <w:r w:rsidR="000C665F" w:rsidRPr="003E6978">
        <w:rPr>
          <w:rFonts w:ascii="Century Gothic" w:hAnsi="Century Gothic" w:cs="Arial"/>
          <w:w w:val="100"/>
          <w:sz w:val="20"/>
        </w:rPr>
        <w:t>za </w:t>
      </w:r>
      <w:r w:rsidRPr="003E6978">
        <w:rPr>
          <w:rFonts w:ascii="Century Gothic" w:hAnsi="Century Gothic" w:cs="Arial"/>
          <w:w w:val="100"/>
          <w:sz w:val="20"/>
        </w:rPr>
        <w:t xml:space="preserve">nieprzestrzeganie przepisów, wewnętrznych regulacji lub standardów. </w:t>
      </w:r>
    </w:p>
    <w:p w14:paraId="290F1688" w14:textId="59F24995" w:rsidR="00425BCE" w:rsidRPr="003E6978" w:rsidRDefault="00425BCE" w:rsidP="00C020BC">
      <w:pPr>
        <w:pStyle w:val="Zwykytekst"/>
        <w:numPr>
          <w:ilvl w:val="0"/>
          <w:numId w:val="30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Zamawiający oceni, czy podjęte przez wykonawcę czynn</w:t>
      </w:r>
      <w:r w:rsidR="00D438D0" w:rsidRPr="003E6978">
        <w:rPr>
          <w:rFonts w:ascii="Century Gothic" w:hAnsi="Century Gothic" w:cs="Arial"/>
          <w:w w:val="100"/>
          <w:sz w:val="20"/>
        </w:rPr>
        <w:t xml:space="preserve">ości, o których mowa w ust. 3, </w:t>
      </w:r>
      <w:r w:rsidR="000C665F" w:rsidRPr="003E6978">
        <w:rPr>
          <w:rFonts w:ascii="Century Gothic" w:hAnsi="Century Gothic" w:cs="Arial"/>
          <w:w w:val="100"/>
          <w:sz w:val="20"/>
        </w:rPr>
        <w:t>są </w:t>
      </w:r>
      <w:r w:rsidRPr="003E6978">
        <w:rPr>
          <w:rFonts w:ascii="Century Gothic" w:hAnsi="Century Gothic" w:cs="Arial"/>
          <w:w w:val="100"/>
          <w:sz w:val="20"/>
        </w:rPr>
        <w:t>wystarczające do wykazania jego rzetelności, uwzgledniające wagę i szczególne</w:t>
      </w:r>
      <w:r w:rsidR="00E946C2" w:rsidRPr="003E6978">
        <w:rPr>
          <w:rFonts w:ascii="Century Gothic" w:hAnsi="Century Gothic" w:cs="Arial"/>
          <w:w w:val="100"/>
          <w:sz w:val="20"/>
        </w:rPr>
        <w:t xml:space="preserve"> okoliczności czynu wykonawcy. </w:t>
      </w:r>
      <w:r w:rsidRPr="003E6978">
        <w:rPr>
          <w:rFonts w:ascii="Century Gothic" w:hAnsi="Century Gothic" w:cs="Arial"/>
          <w:w w:val="100"/>
          <w:sz w:val="20"/>
        </w:rPr>
        <w:t xml:space="preserve">Jeżeli podjęte przez wykonawcę czynności, o których mowa w ust. 2 nie są wystarczające do wykazania jego rzetelności, Zamawiający wykluczy wykonawcę. </w:t>
      </w:r>
    </w:p>
    <w:p w14:paraId="42E02756" w14:textId="77777777" w:rsidR="00425BCE" w:rsidRPr="003E6978" w:rsidRDefault="00425BCE" w:rsidP="00C020BC">
      <w:pPr>
        <w:pStyle w:val="Zwykytekst"/>
        <w:numPr>
          <w:ilvl w:val="0"/>
          <w:numId w:val="30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Zamawiający może wykluczyć Wykonawcę na każdym etapie postępowania o udzielenie zamówienia.</w:t>
      </w:r>
    </w:p>
    <w:p w14:paraId="24EB7872" w14:textId="77777777" w:rsidR="00735D13" w:rsidRPr="003E6978" w:rsidRDefault="003C27B5" w:rsidP="0038706A">
      <w:pPr>
        <w:pStyle w:val="Nagwek1"/>
        <w:spacing w:after="0"/>
        <w:ind w:left="0"/>
        <w:rPr>
          <w:rFonts w:ascii="Century Gothic" w:hAnsi="Century Gothic" w:cs="Arial"/>
          <w:sz w:val="20"/>
          <w:szCs w:val="20"/>
        </w:rPr>
      </w:pPr>
      <w:bookmarkStart w:id="51" w:name="_Oświadczenia_lub_dokumenty"/>
      <w:bookmarkEnd w:id="51"/>
      <w:r w:rsidRPr="003E6978">
        <w:rPr>
          <w:rFonts w:ascii="Century Gothic" w:hAnsi="Century Gothic" w:cs="Arial"/>
          <w:sz w:val="20"/>
          <w:szCs w:val="20"/>
        </w:rPr>
        <w:br/>
      </w:r>
      <w:bookmarkStart w:id="52" w:name="_Toc534368259"/>
      <w:r w:rsidR="00735D13" w:rsidRPr="003E6978">
        <w:rPr>
          <w:rFonts w:ascii="Century Gothic" w:hAnsi="Century Gothic" w:cs="Arial"/>
          <w:sz w:val="20"/>
          <w:szCs w:val="20"/>
        </w:rPr>
        <w:t>WYKAZ OŚWIADCZEŃ LUB DOKUMENTÓW, JAKIE MAJĄ DOSTARCZYĆ WYKONAWCY</w:t>
      </w:r>
      <w:bookmarkEnd w:id="52"/>
    </w:p>
    <w:p w14:paraId="787864A2" w14:textId="77777777" w:rsidR="00567271" w:rsidRPr="003E6978" w:rsidRDefault="00567271" w:rsidP="00A138FF">
      <w:pPr>
        <w:pStyle w:val="Nagwek2"/>
        <w:rPr>
          <w:rFonts w:ascii="Century Gothic" w:hAnsi="Century Gothic" w:cs="Arial"/>
          <w:sz w:val="20"/>
          <w:szCs w:val="20"/>
        </w:rPr>
      </w:pPr>
      <w:bookmarkStart w:id="53" w:name="_Toc534368260"/>
      <w:r w:rsidRPr="003E6978">
        <w:rPr>
          <w:rFonts w:ascii="Century Gothic" w:hAnsi="Century Gothic" w:cs="Arial"/>
          <w:sz w:val="20"/>
          <w:szCs w:val="20"/>
        </w:rPr>
        <w:t>Wykaz dokumentów</w:t>
      </w:r>
      <w:bookmarkEnd w:id="53"/>
    </w:p>
    <w:p w14:paraId="3DB99609" w14:textId="0778F12A" w:rsidR="0072245B" w:rsidRPr="003E6978" w:rsidRDefault="0072245B" w:rsidP="00C020BC">
      <w:pPr>
        <w:pStyle w:val="Zwykytekst"/>
        <w:numPr>
          <w:ilvl w:val="2"/>
          <w:numId w:val="53"/>
        </w:numPr>
        <w:autoSpaceDE/>
        <w:autoSpaceDN/>
        <w:spacing w:before="0" w:after="120" w:line="360" w:lineRule="auto"/>
        <w:ind w:left="142" w:hanging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Zamawiający żąda następujących dokumentów potwierdzających brak podstaw do wykluczenia:</w:t>
      </w:r>
    </w:p>
    <w:p w14:paraId="13BDA26D" w14:textId="77777777" w:rsidR="0072245B" w:rsidRPr="003E6978" w:rsidRDefault="0072245B" w:rsidP="005E2AC6">
      <w:pPr>
        <w:pStyle w:val="Zwykytekst"/>
        <w:numPr>
          <w:ilvl w:val="0"/>
          <w:numId w:val="6"/>
        </w:numPr>
        <w:tabs>
          <w:tab w:val="clear" w:pos="786"/>
          <w:tab w:val="left" w:pos="142"/>
          <w:tab w:val="num" w:pos="284"/>
        </w:tabs>
        <w:autoSpaceDE/>
        <w:autoSpaceDN/>
        <w:spacing w:before="120" w:after="120" w:line="360" w:lineRule="auto"/>
        <w:ind w:left="142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lastRenderedPageBreak/>
        <w:t>W celu potwierdzenia spełniania warunków udziału w postępowaniu oraz wykazania braku podstaw do wykluczenia</w:t>
      </w:r>
      <w:r w:rsidR="00A145F5" w:rsidRPr="003E6978">
        <w:rPr>
          <w:rFonts w:ascii="Century Gothic" w:hAnsi="Century Gothic" w:cs="Arial"/>
          <w:w w:val="100"/>
          <w:sz w:val="20"/>
        </w:rPr>
        <w:t>, na mocy art. 125 ust. 1 i 2 ustawy Pzp, wykonawcy muszą złożyć JEDZ w </w:t>
      </w:r>
      <w:r w:rsidRPr="003E6978">
        <w:rPr>
          <w:rFonts w:ascii="Century Gothic" w:hAnsi="Century Gothic" w:cs="Arial"/>
          <w:w w:val="100"/>
          <w:sz w:val="20"/>
        </w:rPr>
        <w:t xml:space="preserve">postaci elektronicznej. </w:t>
      </w:r>
    </w:p>
    <w:p w14:paraId="6D0CEA30" w14:textId="77777777" w:rsidR="0072245B" w:rsidRPr="003E6978" w:rsidRDefault="0072245B" w:rsidP="005E2AC6">
      <w:pPr>
        <w:pStyle w:val="Zwykytekst"/>
        <w:numPr>
          <w:ilvl w:val="0"/>
          <w:numId w:val="6"/>
        </w:numPr>
        <w:tabs>
          <w:tab w:val="clear" w:pos="786"/>
        </w:tabs>
        <w:autoSpaceDE/>
        <w:autoSpaceDN/>
        <w:spacing w:before="120" w:after="120" w:line="360" w:lineRule="auto"/>
        <w:ind w:left="142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Aktualne na dzień składania ofert oświadczenie JEDZ w zakresie spełnienia warunków udziału w</w:t>
      </w:r>
      <w:r w:rsidR="00A2412A" w:rsidRPr="003E6978">
        <w:rPr>
          <w:rFonts w:ascii="Century Gothic" w:hAnsi="Century Gothic" w:cs="Arial"/>
          <w:w w:val="100"/>
          <w:sz w:val="20"/>
        </w:rPr>
        <w:t> </w:t>
      </w:r>
      <w:r w:rsidR="00305F83" w:rsidRPr="003E6978">
        <w:rPr>
          <w:rFonts w:ascii="Century Gothic" w:hAnsi="Century Gothic" w:cs="Arial"/>
          <w:w w:val="100"/>
          <w:sz w:val="20"/>
        </w:rPr>
        <w:t>postępowaniu, wskazanych w S</w:t>
      </w:r>
      <w:r w:rsidRPr="003E6978">
        <w:rPr>
          <w:rFonts w:ascii="Century Gothic" w:hAnsi="Century Gothic" w:cs="Arial"/>
          <w:w w:val="100"/>
          <w:sz w:val="20"/>
        </w:rPr>
        <w:t xml:space="preserve">WZ. Informacje zawarte w oświadczeniu będą stanowić wstępne potwierdzenie, że wykonawca nie podlega wykluczeniu z postępowania oraz spełnia warunki udziału w postępowaniu. Oświadczenie to wykonawca składa w formie jednolitego europejskiego dokumentu zamówienia (JEDZ) – sporządzone według wzoru standardowego formularza określonego rozporządzeniem wykonawczym Komisji Europejskiej, instrukcję wypełnienia dokumentu można znaleźć pod adresem: </w:t>
      </w:r>
    </w:p>
    <w:p w14:paraId="2381354A" w14:textId="77777777" w:rsidR="0072245B" w:rsidRPr="003E6978" w:rsidRDefault="0072245B" w:rsidP="005E2AC6">
      <w:pPr>
        <w:pStyle w:val="Zwykytekst"/>
        <w:autoSpaceDE/>
        <w:autoSpaceDN/>
        <w:spacing w:before="120" w:after="120" w:line="360" w:lineRule="auto"/>
        <w:ind w:left="624" w:hanging="482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https://www.uzp.gov.pl/__data/assets/pdf_file/0015/32415/Instrukcja-wypelniania-JEDZ-ESPD.pdf</w:t>
      </w:r>
    </w:p>
    <w:p w14:paraId="543545E9" w14:textId="0E6AAA5B" w:rsidR="0072245B" w:rsidRPr="00F10A60" w:rsidRDefault="0072245B" w:rsidP="00F10A60">
      <w:pPr>
        <w:pStyle w:val="Zwykytekst"/>
        <w:numPr>
          <w:ilvl w:val="0"/>
          <w:numId w:val="6"/>
        </w:numPr>
        <w:tabs>
          <w:tab w:val="clear" w:pos="786"/>
        </w:tabs>
        <w:autoSpaceDE/>
        <w:autoSpaceDN/>
        <w:spacing w:before="120" w:after="120" w:line="360" w:lineRule="auto"/>
        <w:ind w:left="142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Wzór JEDZ stanowi Załącznik nr </w:t>
      </w:r>
      <w:r w:rsidR="000E101D" w:rsidRPr="003E6978">
        <w:rPr>
          <w:rFonts w:ascii="Century Gothic" w:hAnsi="Century Gothic" w:cs="Arial"/>
          <w:w w:val="100"/>
          <w:sz w:val="20"/>
        </w:rPr>
        <w:t>3</w:t>
      </w:r>
      <w:r w:rsidR="00305F83" w:rsidRPr="003E6978">
        <w:rPr>
          <w:rFonts w:ascii="Century Gothic" w:hAnsi="Century Gothic" w:cs="Arial"/>
          <w:w w:val="100"/>
          <w:sz w:val="20"/>
        </w:rPr>
        <w:t xml:space="preserve"> do S</w:t>
      </w:r>
      <w:r w:rsidR="00F10A60">
        <w:rPr>
          <w:rFonts w:ascii="Century Gothic" w:hAnsi="Century Gothic" w:cs="Arial"/>
          <w:w w:val="100"/>
          <w:sz w:val="20"/>
        </w:rPr>
        <w:t xml:space="preserve">WZ  - </w:t>
      </w:r>
      <w:r w:rsidRPr="003E6978">
        <w:rPr>
          <w:rFonts w:ascii="Century Gothic" w:hAnsi="Century Gothic" w:cs="Arial"/>
          <w:w w:val="100"/>
          <w:sz w:val="20"/>
        </w:rPr>
        <w:t xml:space="preserve"> </w:t>
      </w:r>
      <w:r w:rsidR="00F10A60">
        <w:rPr>
          <w:rFonts w:ascii="Century Gothic" w:hAnsi="Century Gothic" w:cs="Arial"/>
          <w:w w:val="100"/>
          <w:sz w:val="20"/>
        </w:rPr>
        <w:t>dokument należy</w:t>
      </w:r>
      <w:r w:rsidR="00F10A60" w:rsidRPr="003E6978">
        <w:rPr>
          <w:rFonts w:ascii="Century Gothic" w:hAnsi="Century Gothic" w:cs="Arial"/>
          <w:w w:val="100"/>
          <w:sz w:val="20"/>
        </w:rPr>
        <w:t xml:space="preserve"> wypełnić na </w:t>
      </w:r>
      <w:r w:rsidR="00F10A60" w:rsidRPr="003E6978">
        <w:rPr>
          <w:rFonts w:ascii="Century Gothic" w:hAnsi="Century Gothic" w:cs="Arial"/>
          <w:b/>
          <w:w w:val="100"/>
          <w:sz w:val="20"/>
        </w:rPr>
        <w:t>Platformie e-Zamówienia</w:t>
      </w:r>
      <w:r w:rsidR="00F10A60">
        <w:rPr>
          <w:rFonts w:ascii="Century Gothic" w:hAnsi="Century Gothic" w:cs="Arial"/>
          <w:w w:val="100"/>
          <w:sz w:val="20"/>
        </w:rPr>
        <w:t xml:space="preserve">. </w:t>
      </w:r>
      <w:r w:rsidRPr="00F10A60">
        <w:rPr>
          <w:rFonts w:ascii="Century Gothic" w:hAnsi="Century Gothic" w:cs="Arial"/>
          <w:w w:val="100"/>
          <w:sz w:val="20"/>
        </w:rPr>
        <w:t xml:space="preserve">Oświadczenie JEDZ winno zawierać, w szczególności informacje, że: </w:t>
      </w:r>
    </w:p>
    <w:p w14:paraId="1AC7CB4C" w14:textId="720365D0" w:rsidR="0072245B" w:rsidRPr="003E6978" w:rsidRDefault="0072245B" w:rsidP="00C020BC">
      <w:pPr>
        <w:pStyle w:val="Zwykytekst"/>
        <w:numPr>
          <w:ilvl w:val="0"/>
          <w:numId w:val="37"/>
        </w:numPr>
        <w:tabs>
          <w:tab w:val="clear" w:pos="700"/>
          <w:tab w:val="num" w:pos="340"/>
        </w:tabs>
        <w:autoSpaceDE/>
        <w:autoSpaceDN/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Wykonawca nie podlega wykluczeniu z powodów wskazanych w art. </w:t>
      </w:r>
      <w:r w:rsidR="00A145F5" w:rsidRPr="003E6978">
        <w:rPr>
          <w:rFonts w:ascii="Century Gothic" w:hAnsi="Century Gothic" w:cs="Arial"/>
          <w:w w:val="100"/>
          <w:sz w:val="20"/>
        </w:rPr>
        <w:t>108</w:t>
      </w:r>
      <w:r w:rsidRPr="003E6978">
        <w:rPr>
          <w:rFonts w:ascii="Century Gothic" w:hAnsi="Century Gothic" w:cs="Arial"/>
          <w:w w:val="100"/>
          <w:sz w:val="20"/>
        </w:rPr>
        <w:t xml:space="preserve"> ust. 1</w:t>
      </w:r>
      <w:r w:rsidR="00A145F5" w:rsidRPr="003E6978">
        <w:rPr>
          <w:rFonts w:ascii="Century Gothic" w:hAnsi="Century Gothic" w:cs="Arial"/>
          <w:w w:val="100"/>
          <w:sz w:val="20"/>
        </w:rPr>
        <w:t xml:space="preserve"> i art. 109 ust. </w:t>
      </w:r>
      <w:r w:rsidR="00425BCE" w:rsidRPr="003E6978">
        <w:rPr>
          <w:rFonts w:ascii="Century Gothic" w:hAnsi="Century Gothic" w:cs="Arial"/>
          <w:w w:val="100"/>
          <w:sz w:val="20"/>
        </w:rPr>
        <w:t>1 pkt 1-4</w:t>
      </w:r>
      <w:r w:rsidRPr="003E6978">
        <w:rPr>
          <w:rFonts w:ascii="Century Gothic" w:hAnsi="Century Gothic" w:cs="Arial"/>
          <w:w w:val="100"/>
          <w:sz w:val="20"/>
        </w:rPr>
        <w:t xml:space="preserve"> ustawy Prawo zamówień publicznych - oświadczenie</w:t>
      </w:r>
      <w:r w:rsidR="00276B51" w:rsidRPr="003E6978">
        <w:rPr>
          <w:rFonts w:ascii="Century Gothic" w:hAnsi="Century Gothic" w:cs="Arial"/>
          <w:w w:val="100"/>
          <w:sz w:val="20"/>
        </w:rPr>
        <w:t xml:space="preserve"> Wykonawca składa odpowiednio w </w:t>
      </w:r>
      <w:r w:rsidRPr="003E6978">
        <w:rPr>
          <w:rFonts w:ascii="Century Gothic" w:hAnsi="Century Gothic" w:cs="Arial"/>
          <w:w w:val="100"/>
          <w:sz w:val="20"/>
        </w:rPr>
        <w:t xml:space="preserve">części III JEDZ Tabela A, B, C i D. </w:t>
      </w:r>
    </w:p>
    <w:p w14:paraId="7DCED94E" w14:textId="77777777" w:rsidR="0072245B" w:rsidRPr="003E6978" w:rsidRDefault="0072245B" w:rsidP="00C020BC">
      <w:pPr>
        <w:pStyle w:val="Zwykytekst"/>
        <w:numPr>
          <w:ilvl w:val="0"/>
          <w:numId w:val="37"/>
        </w:numPr>
        <w:tabs>
          <w:tab w:val="clear" w:pos="700"/>
          <w:tab w:val="num" w:pos="340"/>
        </w:tabs>
        <w:autoSpaceDE/>
        <w:autoSpaceDN/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Wykonawca spełnia warunki udziału w postępowaniu </w:t>
      </w:r>
      <w:r w:rsidR="009E7EF8" w:rsidRPr="003E6978">
        <w:rPr>
          <w:rFonts w:ascii="Century Gothic" w:hAnsi="Century Gothic" w:cs="Arial"/>
          <w:w w:val="100"/>
          <w:sz w:val="20"/>
        </w:rPr>
        <w:t>określone przez Zamawiającego w </w:t>
      </w:r>
      <w:r w:rsidR="00305F83" w:rsidRPr="003E6978">
        <w:rPr>
          <w:rFonts w:ascii="Century Gothic" w:hAnsi="Century Gothic" w:cs="Arial"/>
          <w:w w:val="100"/>
          <w:sz w:val="20"/>
        </w:rPr>
        <w:t>S</w:t>
      </w:r>
      <w:r w:rsidRPr="003E6978">
        <w:rPr>
          <w:rFonts w:ascii="Century Gothic" w:hAnsi="Century Gothic" w:cs="Arial"/>
          <w:w w:val="100"/>
          <w:sz w:val="20"/>
        </w:rPr>
        <w:t>WZ - Zamawiający wymaga, aby wykonawca w celu potwierdzeni</w:t>
      </w:r>
      <w:r w:rsidR="00276B51" w:rsidRPr="003E6978">
        <w:rPr>
          <w:rFonts w:ascii="Century Gothic" w:hAnsi="Century Gothic" w:cs="Arial"/>
          <w:w w:val="100"/>
          <w:sz w:val="20"/>
        </w:rPr>
        <w:t>a spełniania warunków udziału w </w:t>
      </w:r>
      <w:r w:rsidRPr="003E6978">
        <w:rPr>
          <w:rFonts w:ascii="Century Gothic" w:hAnsi="Century Gothic" w:cs="Arial"/>
          <w:w w:val="100"/>
          <w:sz w:val="20"/>
        </w:rPr>
        <w:t>postępowaniu w zakresie kryteriów kwalifikacji opisanych w</w:t>
      </w:r>
      <w:r w:rsidR="00A2412A" w:rsidRPr="003E6978">
        <w:rPr>
          <w:rFonts w:ascii="Century Gothic" w:hAnsi="Century Gothic" w:cs="Arial"/>
          <w:w w:val="100"/>
          <w:sz w:val="20"/>
        </w:rPr>
        <w:t xml:space="preserve"> części IV JEDZ wypełnił sekcję α </w:t>
      </w:r>
      <w:r w:rsidR="006F5AD9" w:rsidRPr="003E6978">
        <w:rPr>
          <w:rFonts w:ascii="Century Gothic" w:hAnsi="Century Gothic" w:cs="Arial"/>
          <w:w w:val="100"/>
          <w:sz w:val="20"/>
        </w:rPr>
        <w:t>(alfa)</w:t>
      </w:r>
      <w:r w:rsidRPr="003E6978">
        <w:rPr>
          <w:rFonts w:ascii="Century Gothic" w:hAnsi="Century Gothic" w:cs="Arial"/>
          <w:w w:val="100"/>
          <w:sz w:val="20"/>
        </w:rPr>
        <w:t>.</w:t>
      </w:r>
    </w:p>
    <w:p w14:paraId="0373761B" w14:textId="77777777" w:rsidR="0072245B" w:rsidRPr="003E6978" w:rsidRDefault="0072245B" w:rsidP="005E2AC6">
      <w:pPr>
        <w:pStyle w:val="Zwykytekst"/>
        <w:autoSpaceDE/>
        <w:autoSpaceDN/>
        <w:spacing w:before="120" w:after="120" w:line="360" w:lineRule="auto"/>
        <w:ind w:left="142"/>
        <w:rPr>
          <w:rFonts w:ascii="Century Gothic" w:hAnsi="Century Gothic" w:cs="Arial"/>
          <w:b/>
          <w:bCs/>
          <w:w w:val="100"/>
          <w:sz w:val="20"/>
        </w:rPr>
      </w:pPr>
      <w:r w:rsidRPr="003E6978">
        <w:rPr>
          <w:rFonts w:ascii="Century Gothic" w:hAnsi="Century Gothic" w:cs="Arial"/>
          <w:b/>
          <w:bCs/>
          <w:w w:val="100"/>
          <w:sz w:val="20"/>
        </w:rPr>
        <w:t>Wymaganie złożenia odrębnych JEDZ dotyczy także wszystkich wykonawców składających ofertę wspólną oraz podmiotów, na których zasobach wykonawca polega.</w:t>
      </w:r>
    </w:p>
    <w:p w14:paraId="7F86AB84" w14:textId="77777777" w:rsidR="0072245B" w:rsidRPr="003E6978" w:rsidRDefault="0072245B" w:rsidP="005E2AC6">
      <w:pPr>
        <w:pStyle w:val="Zwykytekst"/>
        <w:numPr>
          <w:ilvl w:val="0"/>
          <w:numId w:val="6"/>
        </w:numPr>
        <w:tabs>
          <w:tab w:val="clear" w:pos="786"/>
          <w:tab w:val="num" w:pos="284"/>
        </w:tabs>
        <w:autoSpaceDE/>
        <w:autoSpaceDN/>
        <w:spacing w:before="120" w:after="120" w:line="360" w:lineRule="auto"/>
        <w:ind w:left="142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Zamawiający dopuszcza w szczególności następujący format przesyłanych danych: .pdf, .doc, .docx, .rtf, .xps, .odt. (Zamawiający określając dopuszczalne formaty danych w jakich może zostać przedłożony dokument JEDZ korzysta z</w:t>
      </w:r>
      <w:r w:rsidR="00DD6356" w:rsidRPr="003E6978">
        <w:rPr>
          <w:rFonts w:ascii="Century Gothic" w:hAnsi="Century Gothic" w:cs="Arial"/>
          <w:w w:val="100"/>
          <w:sz w:val="20"/>
        </w:rPr>
        <w:t xml:space="preserve"> katalogu formatów wskazanych w </w:t>
      </w:r>
      <w:r w:rsidR="00A2412A" w:rsidRPr="003E6978">
        <w:rPr>
          <w:rFonts w:ascii="Century Gothic" w:hAnsi="Century Gothic" w:cs="Arial"/>
          <w:w w:val="100"/>
          <w:sz w:val="20"/>
        </w:rPr>
        <w:t>załączniku nr 2 do </w:t>
      </w:r>
      <w:r w:rsidRPr="003E6978">
        <w:rPr>
          <w:rFonts w:ascii="Century Gothic" w:hAnsi="Century Gothic" w:cs="Arial"/>
          <w:w w:val="100"/>
          <w:sz w:val="20"/>
        </w:rPr>
        <w:t>Rozporządzenia Rady Ministrów z dnia 12 kwietnia 2012 r. w sprawie Krajowych Ram Interoperacyjności, minimalnych wyma</w:t>
      </w:r>
      <w:r w:rsidR="00DD6356" w:rsidRPr="003E6978">
        <w:rPr>
          <w:rFonts w:ascii="Century Gothic" w:hAnsi="Century Gothic" w:cs="Arial"/>
          <w:w w:val="100"/>
          <w:sz w:val="20"/>
        </w:rPr>
        <w:t>gań dla rejestrów publicznych i </w:t>
      </w:r>
      <w:r w:rsidR="00276B51" w:rsidRPr="003E6978">
        <w:rPr>
          <w:rFonts w:ascii="Century Gothic" w:hAnsi="Century Gothic" w:cs="Arial"/>
          <w:w w:val="100"/>
          <w:sz w:val="20"/>
        </w:rPr>
        <w:t>wymiany informacji w </w:t>
      </w:r>
      <w:r w:rsidRPr="003E6978">
        <w:rPr>
          <w:rFonts w:ascii="Century Gothic" w:hAnsi="Century Gothic" w:cs="Arial"/>
          <w:w w:val="100"/>
          <w:sz w:val="20"/>
        </w:rPr>
        <w:t>postaci elektronicznej oraz minimalnych wymagań dla systemów teleinformatycznych. Należy pamiętać, że wybór określonych formatów danych nie może prowadzić do naruszenia zasad uczciwej konkurencji i r</w:t>
      </w:r>
      <w:r w:rsidR="00DD6356" w:rsidRPr="003E6978">
        <w:rPr>
          <w:rFonts w:ascii="Century Gothic" w:hAnsi="Century Gothic" w:cs="Arial"/>
          <w:w w:val="100"/>
          <w:sz w:val="20"/>
        </w:rPr>
        <w:t>ównego traktowania wykonawców i </w:t>
      </w:r>
      <w:r w:rsidRPr="003E6978">
        <w:rPr>
          <w:rFonts w:ascii="Century Gothic" w:hAnsi="Century Gothic" w:cs="Arial"/>
          <w:w w:val="100"/>
          <w:sz w:val="20"/>
        </w:rPr>
        <w:t>jednocześnie musi umożliwiać użycie kwalifikowanego podpisu elektronicznego.</w:t>
      </w:r>
    </w:p>
    <w:p w14:paraId="6C6EF29E" w14:textId="77777777" w:rsidR="0072245B" w:rsidRPr="003E6978" w:rsidRDefault="0072245B" w:rsidP="005E2AC6">
      <w:pPr>
        <w:pStyle w:val="Zwykytekst"/>
        <w:numPr>
          <w:ilvl w:val="0"/>
          <w:numId w:val="6"/>
        </w:numPr>
        <w:tabs>
          <w:tab w:val="clear" w:pos="786"/>
        </w:tabs>
        <w:autoSpaceDE/>
        <w:autoSpaceDN/>
        <w:spacing w:before="120" w:after="120" w:line="360" w:lineRule="auto"/>
        <w:ind w:left="142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Wykonawca wypełnia JEDZ, tworząc dokument elektroniczny. Może korzystać z narzędzia ESPD lub innych dostępnych narzędzi lub oprogramowania, które umożliwiają wypełnienie</w:t>
      </w:r>
      <w:r w:rsidR="00276B51" w:rsidRPr="003E6978">
        <w:rPr>
          <w:rFonts w:ascii="Century Gothic" w:hAnsi="Century Gothic" w:cs="Arial"/>
          <w:w w:val="100"/>
          <w:sz w:val="20"/>
        </w:rPr>
        <w:t xml:space="preserve"> JEDZ i </w:t>
      </w:r>
      <w:r w:rsidRPr="003E6978">
        <w:rPr>
          <w:rFonts w:ascii="Century Gothic" w:hAnsi="Century Gothic" w:cs="Arial"/>
          <w:w w:val="100"/>
          <w:sz w:val="20"/>
        </w:rPr>
        <w:t>utworzenie dokumentu elektronicznego, w szczególności w jednym z ww. formatów.</w:t>
      </w:r>
    </w:p>
    <w:p w14:paraId="775E876A" w14:textId="5FC1E4D1" w:rsidR="0072245B" w:rsidRPr="003E6978" w:rsidRDefault="0072245B" w:rsidP="005E2AC6">
      <w:pPr>
        <w:pStyle w:val="Zwykytekst"/>
        <w:numPr>
          <w:ilvl w:val="0"/>
          <w:numId w:val="6"/>
        </w:numPr>
        <w:tabs>
          <w:tab w:val="clear" w:pos="786"/>
          <w:tab w:val="num" w:pos="284"/>
        </w:tabs>
        <w:autoSpaceDE/>
        <w:autoSpaceDN/>
        <w:spacing w:before="120" w:after="120" w:line="360" w:lineRule="auto"/>
        <w:ind w:left="142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lastRenderedPageBreak/>
        <w:t>Po stworzeniu lub wygenerowaniu przez wykonawcę dokumentu elektronicznego JEDZ, wykonawca podpisuje ww. dokument kwalifikowanym podpisem elektronicznym, wystawionym przez dostawcę kwalifikowanej usługi zaufania, będącego podmiotem świadczącym usługi certyfikacyjne - podpis elektroniczny, spełniające wymogi bezpi</w:t>
      </w:r>
      <w:r w:rsidR="00276B51" w:rsidRPr="003E6978">
        <w:rPr>
          <w:rFonts w:ascii="Century Gothic" w:hAnsi="Century Gothic" w:cs="Arial"/>
          <w:w w:val="100"/>
          <w:sz w:val="20"/>
        </w:rPr>
        <w:t>eczeństwa określone w ustawie z </w:t>
      </w:r>
      <w:r w:rsidRPr="003E6978">
        <w:rPr>
          <w:rFonts w:ascii="Century Gothic" w:hAnsi="Century Gothic" w:cs="Arial"/>
          <w:w w:val="100"/>
          <w:sz w:val="20"/>
        </w:rPr>
        <w:t>dnia 05.09.2016 roku o usługach zaufania oraz identyfikacji e</w:t>
      </w:r>
      <w:r w:rsidR="00B33B2C" w:rsidRPr="003E6978">
        <w:rPr>
          <w:rFonts w:ascii="Century Gothic" w:hAnsi="Century Gothic" w:cs="Arial"/>
          <w:w w:val="100"/>
          <w:sz w:val="20"/>
        </w:rPr>
        <w:t>l</w:t>
      </w:r>
      <w:r w:rsidR="00C7561D" w:rsidRPr="003E6978">
        <w:rPr>
          <w:rFonts w:ascii="Century Gothic" w:hAnsi="Century Gothic" w:cs="Arial"/>
          <w:w w:val="100"/>
          <w:sz w:val="20"/>
        </w:rPr>
        <w:t>ektronicznej (t.j. Dz. U. z 2021</w:t>
      </w:r>
      <w:r w:rsidR="00B33B2C" w:rsidRPr="003E6978">
        <w:rPr>
          <w:rFonts w:ascii="Century Gothic" w:hAnsi="Century Gothic" w:cs="Arial"/>
          <w:w w:val="100"/>
          <w:sz w:val="20"/>
        </w:rPr>
        <w:t xml:space="preserve"> poz.</w:t>
      </w:r>
      <w:r w:rsidR="00C7561D" w:rsidRPr="003E6978">
        <w:rPr>
          <w:rFonts w:ascii="Century Gothic" w:hAnsi="Century Gothic" w:cs="Arial"/>
          <w:w w:val="100"/>
          <w:sz w:val="20"/>
        </w:rPr>
        <w:t> 1797</w:t>
      </w:r>
      <w:r w:rsidRPr="003E6978">
        <w:rPr>
          <w:rFonts w:ascii="Century Gothic" w:hAnsi="Century Gothic" w:cs="Arial"/>
          <w:w w:val="100"/>
          <w:sz w:val="20"/>
        </w:rPr>
        <w:t>).</w:t>
      </w:r>
    </w:p>
    <w:p w14:paraId="007DDCA1" w14:textId="77777777" w:rsidR="0072245B" w:rsidRPr="003E6978" w:rsidRDefault="0072245B" w:rsidP="005E2AC6">
      <w:pPr>
        <w:pStyle w:val="Zwykytekst"/>
        <w:numPr>
          <w:ilvl w:val="0"/>
          <w:numId w:val="6"/>
        </w:numPr>
        <w:tabs>
          <w:tab w:val="clear" w:pos="786"/>
          <w:tab w:val="num" w:pos="142"/>
        </w:tabs>
        <w:autoSpaceDE/>
        <w:autoSpaceDN/>
        <w:spacing w:before="120" w:after="120" w:line="360" w:lineRule="auto"/>
        <w:ind w:left="142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Obowiązek złożenia JEDZ w postaci elektronicznej opatrzonej kwalifikowanym podpisem elektronicznym dotyczy również JEDZ składanego na wezwanie w trybie art. </w:t>
      </w:r>
      <w:r w:rsidR="00B33B2C" w:rsidRPr="003E6978">
        <w:rPr>
          <w:rFonts w:ascii="Century Gothic" w:hAnsi="Century Gothic" w:cs="Arial"/>
          <w:w w:val="100"/>
          <w:sz w:val="20"/>
        </w:rPr>
        <w:t>128 ust. 1</w:t>
      </w:r>
      <w:r w:rsidRPr="003E6978">
        <w:rPr>
          <w:rFonts w:ascii="Century Gothic" w:hAnsi="Century Gothic" w:cs="Arial"/>
          <w:w w:val="100"/>
          <w:sz w:val="20"/>
        </w:rPr>
        <w:t xml:space="preserve"> ustawy Pzp.</w:t>
      </w:r>
    </w:p>
    <w:p w14:paraId="7785CE59" w14:textId="028ABB2B" w:rsidR="0072245B" w:rsidRPr="003E6978" w:rsidRDefault="0072245B" w:rsidP="005E2AC6">
      <w:pPr>
        <w:pStyle w:val="Zwykytekst"/>
        <w:numPr>
          <w:ilvl w:val="0"/>
          <w:numId w:val="6"/>
        </w:numPr>
        <w:tabs>
          <w:tab w:val="clear" w:pos="786"/>
          <w:tab w:val="num" w:pos="142"/>
        </w:tabs>
        <w:autoSpaceDE/>
        <w:autoSpaceDN/>
        <w:spacing w:before="120" w:after="120" w:line="360" w:lineRule="auto"/>
        <w:ind w:left="142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 przypadku wspólnego ubiegania się o zamówienie przez wyk</w:t>
      </w:r>
      <w:r w:rsidR="00FD57AB" w:rsidRPr="003E6978">
        <w:rPr>
          <w:rFonts w:ascii="Century Gothic" w:hAnsi="Century Gothic" w:cs="Arial"/>
          <w:w w:val="100"/>
          <w:sz w:val="20"/>
        </w:rPr>
        <w:t xml:space="preserve">onawców oświadczenie (JEDZ), </w:t>
      </w:r>
      <w:r w:rsidR="00276B51" w:rsidRPr="003E6978">
        <w:rPr>
          <w:rFonts w:ascii="Century Gothic" w:hAnsi="Century Gothic" w:cs="Arial"/>
          <w:w w:val="100"/>
          <w:sz w:val="20"/>
        </w:rPr>
        <w:t>o </w:t>
      </w:r>
      <w:r w:rsidRPr="003E6978">
        <w:rPr>
          <w:rFonts w:ascii="Century Gothic" w:hAnsi="Century Gothic" w:cs="Arial"/>
          <w:w w:val="100"/>
          <w:sz w:val="20"/>
        </w:rPr>
        <w:t>którym mowa w pkt 2 składa każdy z wykonawców</w:t>
      </w:r>
      <w:r w:rsidR="00302839" w:rsidRPr="003E6978">
        <w:rPr>
          <w:rFonts w:ascii="Century Gothic" w:hAnsi="Century Gothic" w:cs="Arial"/>
          <w:w w:val="100"/>
          <w:sz w:val="20"/>
        </w:rPr>
        <w:t>. Oświadczenie te potwierdzają brak podstaw wykluczenia oraz spełnianie warunków udziału w postępowaniu, w jakim każdy z wykonawców wykazuje spełnianie warunków udziału w postępowaniu</w:t>
      </w:r>
      <w:r w:rsidRPr="003E6978">
        <w:rPr>
          <w:rFonts w:ascii="Century Gothic" w:hAnsi="Century Gothic" w:cs="Arial"/>
          <w:w w:val="100"/>
          <w:sz w:val="20"/>
        </w:rPr>
        <w:t xml:space="preserve">. </w:t>
      </w:r>
    </w:p>
    <w:p w14:paraId="634A1F92" w14:textId="2D362DDF" w:rsidR="0072245B" w:rsidRPr="003E6978" w:rsidRDefault="0072245B" w:rsidP="00036943">
      <w:pPr>
        <w:pStyle w:val="Zwykytekst"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spacing w:before="120" w:after="120" w:line="360" w:lineRule="auto"/>
        <w:ind w:left="142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Wykonawca</w:t>
      </w:r>
      <w:r w:rsidR="00302839" w:rsidRPr="003E6978">
        <w:rPr>
          <w:rFonts w:ascii="Century Gothic" w:hAnsi="Century Gothic" w:cs="Arial"/>
          <w:w w:val="100"/>
          <w:sz w:val="20"/>
        </w:rPr>
        <w:t xml:space="preserve"> w przypadku polegania na zdolnościach lub sytuacji podmiotów udostępniających zasoby</w:t>
      </w:r>
      <w:r w:rsidRPr="003E6978">
        <w:rPr>
          <w:rFonts w:ascii="Century Gothic" w:hAnsi="Century Gothic" w:cs="Arial"/>
          <w:w w:val="100"/>
          <w:sz w:val="20"/>
        </w:rPr>
        <w:t>,</w:t>
      </w:r>
      <w:r w:rsidR="00302839" w:rsidRPr="003E6978">
        <w:rPr>
          <w:rFonts w:ascii="Century Gothic" w:hAnsi="Century Gothic" w:cs="Arial"/>
          <w:w w:val="100"/>
          <w:sz w:val="20"/>
        </w:rPr>
        <w:t xml:space="preserve"> przedstawia, wraz z oświadczeniem,</w:t>
      </w:r>
      <w:r w:rsidRPr="003E6978">
        <w:rPr>
          <w:rFonts w:ascii="Century Gothic" w:hAnsi="Century Gothic" w:cs="Arial"/>
          <w:w w:val="100"/>
          <w:sz w:val="20"/>
        </w:rPr>
        <w:t xml:space="preserve"> o którym mowa w pkt 2</w:t>
      </w:r>
      <w:r w:rsidR="00302839" w:rsidRPr="003E6978">
        <w:rPr>
          <w:rFonts w:ascii="Century Gothic" w:hAnsi="Century Gothic" w:cs="Arial"/>
          <w:w w:val="100"/>
          <w:sz w:val="20"/>
        </w:rPr>
        <w:t xml:space="preserve">, także oświadczenie podmiotu udostępniającego zasoby, potwierdzające brak podstaw wykluczenia tego podmiotu oraz odpowiednio spełnianie warunków udziału w postepowaniu, w zakresie, w jakim wykonawca powołuje się na jego zasoby. </w:t>
      </w:r>
      <w:r w:rsidRPr="003E6978">
        <w:rPr>
          <w:rFonts w:ascii="Century Gothic" w:hAnsi="Century Gothic" w:cs="Arial"/>
          <w:w w:val="100"/>
          <w:sz w:val="20"/>
        </w:rPr>
        <w:t xml:space="preserve"> </w:t>
      </w:r>
    </w:p>
    <w:p w14:paraId="2DAA175B" w14:textId="5D9BB7D2" w:rsidR="0072245B" w:rsidRPr="003E6978" w:rsidRDefault="00796FA7" w:rsidP="005E2AC6">
      <w:pPr>
        <w:pStyle w:val="Zwykytekst"/>
        <w:numPr>
          <w:ilvl w:val="0"/>
          <w:numId w:val="6"/>
        </w:numPr>
        <w:tabs>
          <w:tab w:val="clear" w:pos="786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Wykonawca składa z</w:t>
      </w:r>
      <w:r w:rsidR="0072245B" w:rsidRPr="003E6978">
        <w:rPr>
          <w:rFonts w:ascii="Century Gothic" w:hAnsi="Century Gothic" w:cs="Arial"/>
          <w:w w:val="100"/>
          <w:sz w:val="20"/>
        </w:rPr>
        <w:t xml:space="preserve">obowiązanie podmiotu trzeciego, o którym mowa w </w:t>
      </w:r>
      <w:r w:rsidR="004000D2" w:rsidRPr="003E6978">
        <w:rPr>
          <w:rFonts w:ascii="Century Gothic" w:hAnsi="Century Gothic" w:cs="Arial"/>
          <w:w w:val="100"/>
          <w:sz w:val="20"/>
        </w:rPr>
        <w:t>Rozdziale VIII ust. 1 pkt 2 i 3</w:t>
      </w:r>
      <w:r w:rsidR="00305F83" w:rsidRPr="003E6978">
        <w:rPr>
          <w:rFonts w:ascii="Century Gothic" w:hAnsi="Century Gothic" w:cs="Arial"/>
          <w:w w:val="100"/>
          <w:sz w:val="20"/>
        </w:rPr>
        <w:t xml:space="preserve"> S</w:t>
      </w:r>
      <w:r w:rsidR="0072245B" w:rsidRPr="003E6978">
        <w:rPr>
          <w:rFonts w:ascii="Century Gothic" w:hAnsi="Century Gothic" w:cs="Arial"/>
          <w:w w:val="100"/>
          <w:sz w:val="20"/>
        </w:rPr>
        <w:t xml:space="preserve">WZ – jeżeli wykonawca polega na zasobach lub sytuacji podmiotu trzeciego. </w:t>
      </w:r>
    </w:p>
    <w:p w14:paraId="714EC670" w14:textId="77777777" w:rsidR="00CC0280" w:rsidRPr="003E6978" w:rsidRDefault="00CC0280" w:rsidP="005E2AC6">
      <w:pPr>
        <w:pStyle w:val="Zwykytekst"/>
        <w:numPr>
          <w:ilvl w:val="0"/>
          <w:numId w:val="6"/>
        </w:numPr>
        <w:tabs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Zamawiający, przed udzieleniem zamówienia, wezwie wykonawcę, którego oferta została najwyżej oceniona, do złożenia w wyznaczonym, nie krótszym niż </w:t>
      </w:r>
      <w:r w:rsidR="0072245B" w:rsidRPr="003E6978">
        <w:rPr>
          <w:rFonts w:ascii="Century Gothic" w:hAnsi="Century Gothic" w:cs="Arial"/>
          <w:w w:val="100"/>
          <w:sz w:val="20"/>
        </w:rPr>
        <w:t>10</w:t>
      </w:r>
      <w:r w:rsidRPr="003E6978">
        <w:rPr>
          <w:rFonts w:ascii="Century Gothic" w:hAnsi="Century Gothic" w:cs="Arial"/>
          <w:w w:val="100"/>
          <w:sz w:val="20"/>
        </w:rPr>
        <w:t xml:space="preserve"> dni, terminie aktualnych na dzień złożenia następujących oświadczeń lub dokumentów:</w:t>
      </w:r>
    </w:p>
    <w:p w14:paraId="761FA25B" w14:textId="4DFF1763" w:rsidR="00820D9B" w:rsidRPr="003E6978" w:rsidRDefault="00820D9B" w:rsidP="005E2AC6">
      <w:pPr>
        <w:pStyle w:val="Lista2"/>
        <w:numPr>
          <w:ilvl w:val="1"/>
          <w:numId w:val="6"/>
        </w:numPr>
        <w:spacing w:before="120" w:after="120" w:line="360" w:lineRule="auto"/>
        <w:ind w:left="709" w:hanging="283"/>
        <w:rPr>
          <w:rFonts w:ascii="Century Gothic" w:hAnsi="Century Gothic" w:cs="Arial"/>
          <w:bCs/>
          <w:w w:val="100"/>
          <w:sz w:val="20"/>
        </w:rPr>
      </w:pPr>
      <w:r w:rsidRPr="003E6978">
        <w:rPr>
          <w:rFonts w:ascii="Century Gothic" w:hAnsi="Century Gothic" w:cs="Arial"/>
          <w:bCs/>
          <w:w w:val="100"/>
          <w:sz w:val="20"/>
        </w:rPr>
        <w:t xml:space="preserve">informacja z Krajowego Rejestru Karnego w zakresie określonym w art. </w:t>
      </w:r>
      <w:r w:rsidR="00AF5369" w:rsidRPr="003E6978">
        <w:rPr>
          <w:rFonts w:ascii="Century Gothic" w:hAnsi="Century Gothic" w:cs="Arial"/>
          <w:bCs/>
          <w:w w:val="100"/>
          <w:sz w:val="20"/>
        </w:rPr>
        <w:t>108</w:t>
      </w:r>
      <w:r w:rsidRPr="003E6978">
        <w:rPr>
          <w:rFonts w:ascii="Century Gothic" w:hAnsi="Century Gothic" w:cs="Arial"/>
          <w:bCs/>
          <w:w w:val="100"/>
          <w:sz w:val="20"/>
        </w:rPr>
        <w:t xml:space="preserve"> ust. 1 pkt</w:t>
      </w:r>
      <w:r w:rsidR="00AF5369" w:rsidRPr="003E6978">
        <w:rPr>
          <w:rFonts w:ascii="Century Gothic" w:hAnsi="Century Gothic" w:cs="Arial"/>
          <w:bCs/>
          <w:w w:val="100"/>
          <w:sz w:val="20"/>
        </w:rPr>
        <w:t>.</w:t>
      </w:r>
      <w:r w:rsidRPr="003E6978">
        <w:rPr>
          <w:rFonts w:ascii="Century Gothic" w:hAnsi="Century Gothic" w:cs="Arial"/>
          <w:bCs/>
          <w:w w:val="100"/>
          <w:sz w:val="20"/>
        </w:rPr>
        <w:t xml:space="preserve"> </w:t>
      </w:r>
      <w:r w:rsidR="009658AD" w:rsidRPr="003E6978">
        <w:rPr>
          <w:rFonts w:ascii="Century Gothic" w:hAnsi="Century Gothic" w:cs="Arial"/>
          <w:bCs/>
          <w:w w:val="100"/>
          <w:sz w:val="20"/>
        </w:rPr>
        <w:t xml:space="preserve">1, 2, </w:t>
      </w:r>
      <w:r w:rsidR="00AF5369" w:rsidRPr="003E6978">
        <w:rPr>
          <w:rFonts w:ascii="Century Gothic" w:hAnsi="Century Gothic" w:cs="Arial"/>
          <w:bCs/>
          <w:w w:val="100"/>
          <w:sz w:val="20"/>
        </w:rPr>
        <w:t>pkt. 4</w:t>
      </w:r>
      <w:r w:rsidRPr="003E6978">
        <w:rPr>
          <w:rFonts w:ascii="Century Gothic" w:hAnsi="Century Gothic" w:cs="Arial"/>
          <w:bCs/>
          <w:w w:val="100"/>
          <w:sz w:val="20"/>
        </w:rPr>
        <w:t xml:space="preserve"> </w:t>
      </w:r>
      <w:r w:rsidR="00AF5369" w:rsidRPr="003E6978">
        <w:rPr>
          <w:rFonts w:ascii="Century Gothic" w:hAnsi="Century Gothic" w:cs="Arial"/>
          <w:bCs/>
          <w:w w:val="100"/>
          <w:sz w:val="20"/>
        </w:rPr>
        <w:t xml:space="preserve">(dotyczącej orzeczenia zakazu ubiegania się o zamówienie publiczne tytułem środka karnego) </w:t>
      </w:r>
      <w:r w:rsidRPr="003E6978">
        <w:rPr>
          <w:rFonts w:ascii="Century Gothic" w:hAnsi="Century Gothic" w:cs="Arial"/>
          <w:bCs/>
          <w:w w:val="100"/>
          <w:sz w:val="20"/>
        </w:rPr>
        <w:t>ustawy Pzp, wystawiona nie wcześniej niż 6 miesięcy przed upływem terminu składania ofert,</w:t>
      </w:r>
    </w:p>
    <w:p w14:paraId="36A47E03" w14:textId="2AF35BCE" w:rsidR="00AF5369" w:rsidRPr="003E6978" w:rsidRDefault="00AF5369" w:rsidP="005E2AC6">
      <w:pPr>
        <w:pStyle w:val="Lista2"/>
        <w:numPr>
          <w:ilvl w:val="1"/>
          <w:numId w:val="6"/>
        </w:numPr>
        <w:spacing w:before="120" w:after="120" w:line="360" w:lineRule="auto"/>
        <w:ind w:left="709" w:hanging="283"/>
        <w:rPr>
          <w:rFonts w:ascii="Century Gothic" w:hAnsi="Century Gothic" w:cs="Arial"/>
          <w:bCs/>
          <w:w w:val="100"/>
          <w:sz w:val="20"/>
        </w:rPr>
      </w:pPr>
      <w:r w:rsidRPr="003E6978">
        <w:rPr>
          <w:rFonts w:ascii="Century Gothic" w:hAnsi="Century Gothic" w:cs="Arial"/>
          <w:bCs/>
          <w:w w:val="100"/>
          <w:sz w:val="20"/>
        </w:rPr>
        <w:t xml:space="preserve">oświadczenie wykonawcy, w zakresie art. 108 ust. 5 ustawy Pzp, o braku przynależności do tej samej grupy kapitałowej </w:t>
      </w:r>
      <w:r w:rsidRPr="003E6978">
        <w:rPr>
          <w:rFonts w:ascii="Century Gothic" w:hAnsi="Century Gothic" w:cs="Arial"/>
          <w:w w:val="100"/>
          <w:sz w:val="20"/>
        </w:rPr>
        <w:t>rozumieniu ustawy z dnia 16 lutego 2007 r. o ochronie konkurencji</w:t>
      </w:r>
      <w:r w:rsidR="004E3D3C" w:rsidRPr="003E6978">
        <w:rPr>
          <w:rFonts w:ascii="Century Gothic" w:hAnsi="Century Gothic" w:cs="Arial"/>
          <w:w w:val="100"/>
          <w:sz w:val="20"/>
        </w:rPr>
        <w:t xml:space="preserve"> </w:t>
      </w:r>
      <w:r w:rsidR="00CE0DE7" w:rsidRPr="003E6978">
        <w:rPr>
          <w:rFonts w:ascii="Century Gothic" w:hAnsi="Century Gothic" w:cs="Arial"/>
          <w:w w:val="100"/>
          <w:sz w:val="20"/>
        </w:rPr>
        <w:t>i </w:t>
      </w:r>
      <w:r w:rsidRPr="003E6978">
        <w:rPr>
          <w:rFonts w:ascii="Century Gothic" w:hAnsi="Century Gothic" w:cs="Arial"/>
          <w:w w:val="100"/>
          <w:sz w:val="20"/>
        </w:rPr>
        <w:t>konsumentów (Dz. U. z 202</w:t>
      </w:r>
      <w:r w:rsidR="00A375F1" w:rsidRPr="003E6978">
        <w:rPr>
          <w:rFonts w:ascii="Century Gothic" w:hAnsi="Century Gothic" w:cs="Arial"/>
          <w:w w:val="100"/>
          <w:sz w:val="20"/>
        </w:rPr>
        <w:t>1</w:t>
      </w:r>
      <w:r w:rsidRPr="003E6978">
        <w:rPr>
          <w:rFonts w:ascii="Century Gothic" w:hAnsi="Century Gothic" w:cs="Arial"/>
          <w:w w:val="100"/>
          <w:sz w:val="20"/>
        </w:rPr>
        <w:t xml:space="preserve"> r. poz. </w:t>
      </w:r>
      <w:r w:rsidR="00A375F1" w:rsidRPr="003E6978">
        <w:rPr>
          <w:rFonts w:ascii="Century Gothic" w:hAnsi="Century Gothic" w:cs="Arial"/>
          <w:w w:val="100"/>
          <w:sz w:val="20"/>
        </w:rPr>
        <w:t>275</w:t>
      </w:r>
      <w:r w:rsidRPr="003E6978">
        <w:rPr>
          <w:rFonts w:ascii="Century Gothic" w:hAnsi="Century Gothic" w:cs="Arial"/>
          <w:w w:val="100"/>
          <w:sz w:val="20"/>
        </w:rPr>
        <w:t>), z innym wykonawcą, który złożył odrębną ofertę,</w:t>
      </w:r>
      <w:r w:rsidR="004E3D3C" w:rsidRPr="003E6978">
        <w:rPr>
          <w:rFonts w:ascii="Century Gothic" w:hAnsi="Century Gothic" w:cs="Arial"/>
          <w:w w:val="100"/>
          <w:sz w:val="20"/>
        </w:rPr>
        <w:t xml:space="preserve"> </w:t>
      </w:r>
      <w:r w:rsidRPr="003E6978">
        <w:rPr>
          <w:rFonts w:ascii="Century Gothic" w:hAnsi="Century Gothic" w:cs="Arial"/>
          <w:w w:val="100"/>
          <w:sz w:val="20"/>
        </w:rPr>
        <w:t>ofertę częściową lub wnio</w:t>
      </w:r>
      <w:r w:rsidR="004E3D3C" w:rsidRPr="003E6978">
        <w:rPr>
          <w:rFonts w:ascii="Century Gothic" w:hAnsi="Century Gothic" w:cs="Arial"/>
          <w:w w:val="100"/>
          <w:sz w:val="20"/>
        </w:rPr>
        <w:t>sek o dopuszczenie do udziału w </w:t>
      </w:r>
      <w:r w:rsidRPr="003E6978">
        <w:rPr>
          <w:rFonts w:ascii="Century Gothic" w:hAnsi="Century Gothic" w:cs="Arial"/>
          <w:w w:val="100"/>
          <w:sz w:val="20"/>
        </w:rPr>
        <w:t>postępowaniu, albo oświadczenia</w:t>
      </w:r>
      <w:r w:rsidR="004E3D3C" w:rsidRPr="003E6978">
        <w:rPr>
          <w:rFonts w:ascii="Century Gothic" w:hAnsi="Century Gothic" w:cs="Arial"/>
          <w:w w:val="100"/>
          <w:sz w:val="20"/>
        </w:rPr>
        <w:t xml:space="preserve"> </w:t>
      </w:r>
      <w:r w:rsidR="00CE0DE7" w:rsidRPr="003E6978">
        <w:rPr>
          <w:rFonts w:ascii="Century Gothic" w:hAnsi="Century Gothic" w:cs="Arial"/>
          <w:w w:val="100"/>
          <w:sz w:val="20"/>
        </w:rPr>
        <w:t>o </w:t>
      </w:r>
      <w:r w:rsidRPr="003E6978">
        <w:rPr>
          <w:rFonts w:ascii="Century Gothic" w:hAnsi="Century Gothic" w:cs="Arial"/>
          <w:w w:val="100"/>
          <w:sz w:val="20"/>
        </w:rPr>
        <w:t>przynależności do tej</w:t>
      </w:r>
      <w:r w:rsidR="004E3D3C" w:rsidRPr="003E6978">
        <w:rPr>
          <w:rFonts w:ascii="Century Gothic" w:hAnsi="Century Gothic" w:cs="Arial"/>
          <w:w w:val="100"/>
          <w:sz w:val="20"/>
        </w:rPr>
        <w:t xml:space="preserve"> samej grupy kapitałowej wraz z </w:t>
      </w:r>
      <w:r w:rsidRPr="003E6978">
        <w:rPr>
          <w:rFonts w:ascii="Century Gothic" w:hAnsi="Century Gothic" w:cs="Arial"/>
          <w:w w:val="100"/>
          <w:sz w:val="20"/>
        </w:rPr>
        <w:t>dokumentami lub informacjami</w:t>
      </w:r>
      <w:r w:rsidR="004E3D3C" w:rsidRPr="003E6978">
        <w:rPr>
          <w:rFonts w:ascii="Century Gothic" w:hAnsi="Century Gothic" w:cs="Arial"/>
          <w:w w:val="100"/>
          <w:sz w:val="20"/>
        </w:rPr>
        <w:t xml:space="preserve"> </w:t>
      </w:r>
      <w:r w:rsidRPr="003E6978">
        <w:rPr>
          <w:rFonts w:ascii="Century Gothic" w:hAnsi="Century Gothic" w:cs="Arial"/>
          <w:w w:val="100"/>
          <w:sz w:val="20"/>
        </w:rPr>
        <w:t xml:space="preserve">potwierdzającymi przygotowanie oferty, </w:t>
      </w:r>
      <w:r w:rsidR="00C7561D" w:rsidRPr="003E6978">
        <w:rPr>
          <w:rFonts w:ascii="Century Gothic" w:hAnsi="Century Gothic" w:cs="Arial"/>
          <w:w w:val="100"/>
          <w:sz w:val="20"/>
        </w:rPr>
        <w:t>oferty częściowej lub wniosku o </w:t>
      </w:r>
      <w:r w:rsidRPr="003E6978">
        <w:rPr>
          <w:rFonts w:ascii="Century Gothic" w:hAnsi="Century Gothic" w:cs="Arial"/>
          <w:w w:val="100"/>
          <w:sz w:val="20"/>
        </w:rPr>
        <w:t>dopuszczenie do udziału</w:t>
      </w:r>
      <w:r w:rsidR="004E3D3C" w:rsidRPr="003E6978">
        <w:rPr>
          <w:rFonts w:ascii="Century Gothic" w:hAnsi="Century Gothic" w:cs="Arial"/>
          <w:bCs/>
          <w:w w:val="100"/>
          <w:sz w:val="20"/>
        </w:rPr>
        <w:t xml:space="preserve"> </w:t>
      </w:r>
      <w:r w:rsidR="00CE0DE7" w:rsidRPr="003E6978">
        <w:rPr>
          <w:rFonts w:ascii="Century Gothic" w:hAnsi="Century Gothic" w:cs="Arial"/>
          <w:w w:val="100"/>
          <w:sz w:val="20"/>
        </w:rPr>
        <w:t>w </w:t>
      </w:r>
      <w:r w:rsidRPr="003E6978">
        <w:rPr>
          <w:rFonts w:ascii="Century Gothic" w:hAnsi="Century Gothic" w:cs="Arial"/>
          <w:w w:val="100"/>
          <w:sz w:val="20"/>
        </w:rPr>
        <w:t>postępowaniu niezależnie od innego wykonawcy należącego do tej samej grupy kapitałowej</w:t>
      </w:r>
      <w:r w:rsidR="004E3D3C" w:rsidRPr="003E6978">
        <w:rPr>
          <w:rFonts w:ascii="Century Gothic" w:hAnsi="Century Gothic" w:cs="Arial"/>
          <w:w w:val="100"/>
          <w:sz w:val="20"/>
        </w:rPr>
        <w:t>, sporządzone według załą</w:t>
      </w:r>
      <w:r w:rsidR="000E101D" w:rsidRPr="003E6978">
        <w:rPr>
          <w:rFonts w:ascii="Century Gothic" w:hAnsi="Century Gothic" w:cs="Arial"/>
          <w:w w:val="100"/>
          <w:sz w:val="20"/>
        </w:rPr>
        <w:t>cznika nr 4</w:t>
      </w:r>
      <w:r w:rsidR="004E3D3C" w:rsidRPr="003E6978">
        <w:rPr>
          <w:rFonts w:ascii="Century Gothic" w:hAnsi="Century Gothic" w:cs="Arial"/>
          <w:w w:val="100"/>
          <w:sz w:val="20"/>
        </w:rPr>
        <w:t xml:space="preserve"> do SWZ.</w:t>
      </w:r>
    </w:p>
    <w:p w14:paraId="5F8303CB" w14:textId="70DDFB9F" w:rsidR="00820D9B" w:rsidRPr="003E6978" w:rsidRDefault="00C2146F" w:rsidP="005E2AC6">
      <w:pPr>
        <w:pStyle w:val="Lista2"/>
        <w:numPr>
          <w:ilvl w:val="1"/>
          <w:numId w:val="6"/>
        </w:numPr>
        <w:spacing w:before="120" w:after="120" w:line="360" w:lineRule="auto"/>
        <w:ind w:left="709" w:hanging="283"/>
        <w:rPr>
          <w:rFonts w:ascii="Century Gothic" w:hAnsi="Century Gothic" w:cs="Arial"/>
          <w:bCs/>
          <w:w w:val="100"/>
          <w:sz w:val="20"/>
        </w:rPr>
      </w:pPr>
      <w:r w:rsidRPr="003E6978">
        <w:rPr>
          <w:rFonts w:ascii="Century Gothic" w:hAnsi="Century Gothic" w:cs="Arial"/>
          <w:bCs/>
          <w:w w:val="100"/>
          <w:sz w:val="20"/>
        </w:rPr>
        <w:lastRenderedPageBreak/>
        <w:t>odpis</w:t>
      </w:r>
      <w:r w:rsidR="008E28F9" w:rsidRPr="003E6978">
        <w:rPr>
          <w:rFonts w:ascii="Century Gothic" w:hAnsi="Century Gothic" w:cs="Arial"/>
          <w:bCs/>
          <w:w w:val="100"/>
          <w:sz w:val="20"/>
        </w:rPr>
        <w:t>u</w:t>
      </w:r>
      <w:r w:rsidRPr="003E6978">
        <w:rPr>
          <w:rFonts w:ascii="Century Gothic" w:hAnsi="Century Gothic" w:cs="Arial"/>
          <w:bCs/>
          <w:w w:val="100"/>
          <w:sz w:val="20"/>
        </w:rPr>
        <w:t xml:space="preserve"> </w:t>
      </w:r>
      <w:r w:rsidR="008E28F9" w:rsidRPr="003E6978">
        <w:rPr>
          <w:rFonts w:ascii="Century Gothic" w:hAnsi="Century Gothic" w:cs="Arial"/>
          <w:bCs/>
          <w:w w:val="100"/>
          <w:sz w:val="20"/>
        </w:rPr>
        <w:t>lub informacji</w:t>
      </w:r>
      <w:r w:rsidRPr="003E6978">
        <w:rPr>
          <w:rFonts w:ascii="Century Gothic" w:hAnsi="Century Gothic" w:cs="Arial"/>
          <w:bCs/>
          <w:w w:val="100"/>
          <w:sz w:val="20"/>
        </w:rPr>
        <w:t xml:space="preserve"> z Krajowego Rejestru Sądowego lub z Cent</w:t>
      </w:r>
      <w:r w:rsidR="00CE0DE7" w:rsidRPr="003E6978">
        <w:rPr>
          <w:rFonts w:ascii="Century Gothic" w:hAnsi="Century Gothic" w:cs="Arial"/>
          <w:bCs/>
          <w:w w:val="100"/>
          <w:sz w:val="20"/>
        </w:rPr>
        <w:t>ralnej Ewidencji i Informacji o </w:t>
      </w:r>
      <w:r w:rsidRPr="003E6978">
        <w:rPr>
          <w:rFonts w:ascii="Century Gothic" w:hAnsi="Century Gothic" w:cs="Arial"/>
          <w:bCs/>
          <w:w w:val="100"/>
          <w:sz w:val="20"/>
        </w:rPr>
        <w:t>Działalności Gospodarczej, w zakresie art. 109 ust. 1 pkt 4 ustawy, sporządzonych nie wcześniej niż 3 miesiące przed jej złożeniem, jeżeli odrębne przepisy wymagają wpisu do rejestru lub ewidencji.</w:t>
      </w:r>
    </w:p>
    <w:p w14:paraId="40356042" w14:textId="2E3CCAEB" w:rsidR="00820D9B" w:rsidRPr="003E6978" w:rsidRDefault="0025578E" w:rsidP="005E2AC6">
      <w:pPr>
        <w:pStyle w:val="Lista2"/>
        <w:numPr>
          <w:ilvl w:val="1"/>
          <w:numId w:val="6"/>
        </w:numPr>
        <w:spacing w:before="120" w:after="120" w:line="360" w:lineRule="auto"/>
        <w:ind w:left="709" w:hanging="283"/>
        <w:rPr>
          <w:rFonts w:ascii="Century Gothic" w:hAnsi="Century Gothic" w:cs="Arial"/>
          <w:bCs/>
          <w:w w:val="100"/>
          <w:sz w:val="20"/>
        </w:rPr>
      </w:pPr>
      <w:r w:rsidRPr="003E6978">
        <w:rPr>
          <w:rFonts w:ascii="Century Gothic" w:hAnsi="Century Gothic" w:cs="Arial"/>
          <w:bCs/>
          <w:w w:val="100"/>
          <w:sz w:val="20"/>
        </w:rPr>
        <w:t xml:space="preserve">zaświadczenia właściwego naczelnika urzędu skarbowego </w:t>
      </w:r>
      <w:r w:rsidR="00C7561D" w:rsidRPr="003E6978">
        <w:rPr>
          <w:rFonts w:ascii="Century Gothic" w:hAnsi="Century Gothic" w:cs="Arial"/>
          <w:w w:val="100"/>
          <w:sz w:val="20"/>
        </w:rPr>
        <w:t>potwierdzającego, że </w:t>
      </w:r>
      <w:r w:rsidRPr="003E6978">
        <w:rPr>
          <w:rFonts w:ascii="Century Gothic" w:hAnsi="Century Gothic" w:cs="Arial"/>
          <w:w w:val="100"/>
          <w:sz w:val="20"/>
        </w:rPr>
        <w:t>wykonawca nie zalega z opłacaniem podatków i opłat, w zakresie art. 109 ust. 1 pkt 1 ustawy, wystawionego nie wcześniej niż 3 miesiące przed jego złożeniem, a w przypadku zalegania z opłacaniem podatków lub opłat wraz z zaświadczeniem zamawiający żąda złożenia dokumentów potwierdzających, że odpowiednio przed upływem terminu składania wnios</w:t>
      </w:r>
      <w:r w:rsidR="00CE0DE7" w:rsidRPr="003E6978">
        <w:rPr>
          <w:rFonts w:ascii="Century Gothic" w:hAnsi="Century Gothic" w:cs="Arial"/>
          <w:w w:val="100"/>
          <w:sz w:val="20"/>
        </w:rPr>
        <w:t>ków o dopuszczenie do udziału w </w:t>
      </w:r>
      <w:r w:rsidRPr="003E6978">
        <w:rPr>
          <w:rFonts w:ascii="Century Gothic" w:hAnsi="Century Gothic" w:cs="Arial"/>
          <w:w w:val="100"/>
          <w:sz w:val="20"/>
        </w:rPr>
        <w:t>postępowaniu albo przed upływem terminu składania ofert wykonawca dokonał płatności należnych podatków lub opłat wraz z odsetkami lub grzywnami lub zawarł wiążące porozumienie</w:t>
      </w:r>
      <w:r w:rsidRPr="003E6978">
        <w:rPr>
          <w:rFonts w:ascii="Century Gothic" w:hAnsi="Century Gothic" w:cs="Arial"/>
          <w:bCs/>
          <w:w w:val="100"/>
          <w:sz w:val="20"/>
        </w:rPr>
        <w:t xml:space="preserve"> </w:t>
      </w:r>
      <w:r w:rsidRPr="003E6978">
        <w:rPr>
          <w:rFonts w:ascii="Century Gothic" w:hAnsi="Century Gothic" w:cs="Arial"/>
          <w:w w:val="100"/>
          <w:sz w:val="20"/>
        </w:rPr>
        <w:t>w sprawie spłat tych należności</w:t>
      </w:r>
      <w:r w:rsidR="00820D9B" w:rsidRPr="003E6978">
        <w:rPr>
          <w:rFonts w:ascii="Century Gothic" w:hAnsi="Century Gothic" w:cs="Arial"/>
          <w:bCs/>
          <w:w w:val="100"/>
          <w:sz w:val="20"/>
        </w:rPr>
        <w:t>,</w:t>
      </w:r>
    </w:p>
    <w:p w14:paraId="5ABA91D3" w14:textId="2AD3CA84" w:rsidR="00820D9B" w:rsidRPr="003E6978" w:rsidRDefault="003B530E" w:rsidP="005E2AC6">
      <w:pPr>
        <w:pStyle w:val="Lista2"/>
        <w:numPr>
          <w:ilvl w:val="1"/>
          <w:numId w:val="6"/>
        </w:numPr>
        <w:spacing w:before="120" w:after="120" w:line="360" w:lineRule="auto"/>
        <w:ind w:left="709" w:hanging="283"/>
        <w:rPr>
          <w:rFonts w:ascii="Century Gothic" w:hAnsi="Century Gothic" w:cs="Arial"/>
          <w:bCs/>
          <w:w w:val="100"/>
          <w:sz w:val="20"/>
        </w:rPr>
      </w:pPr>
      <w:r w:rsidRPr="003E6978">
        <w:rPr>
          <w:rFonts w:ascii="Century Gothic" w:hAnsi="Century Gothic" w:cs="Arial"/>
          <w:bCs/>
          <w:w w:val="100"/>
          <w:sz w:val="20"/>
        </w:rPr>
        <w:t xml:space="preserve">zaświadczenia albo innego dokumentu właściwej terenowej jednostki organizacyjnej Zakładu Ubezpieczeń Społecznych </w:t>
      </w:r>
      <w:r w:rsidRPr="003E6978">
        <w:rPr>
          <w:rFonts w:ascii="Century Gothic" w:hAnsi="Century Gothic" w:cs="Arial"/>
          <w:w w:val="100"/>
          <w:sz w:val="20"/>
        </w:rPr>
        <w:t>lub właściwego oddziału regionalnego lub właściwej placówki terenowej Kasy Rolniczego Ubezpieczenia S</w:t>
      </w:r>
      <w:r w:rsidR="00C7561D" w:rsidRPr="003E6978">
        <w:rPr>
          <w:rFonts w:ascii="Century Gothic" w:hAnsi="Century Gothic" w:cs="Arial"/>
          <w:w w:val="100"/>
          <w:sz w:val="20"/>
        </w:rPr>
        <w:t>połecznego potwierdzającego, że </w:t>
      </w:r>
      <w:r w:rsidRPr="003E6978">
        <w:rPr>
          <w:rFonts w:ascii="Century Gothic" w:hAnsi="Century Gothic" w:cs="Arial"/>
          <w:w w:val="100"/>
          <w:sz w:val="20"/>
        </w:rPr>
        <w:t>wykonawca nie zalega z opłacaniem składek na ubezpie</w:t>
      </w:r>
      <w:r w:rsidR="009658AD" w:rsidRPr="003E6978">
        <w:rPr>
          <w:rFonts w:ascii="Century Gothic" w:hAnsi="Century Gothic" w:cs="Arial"/>
          <w:w w:val="100"/>
          <w:sz w:val="20"/>
        </w:rPr>
        <w:t>czenia społeczne i zdrowotne, w </w:t>
      </w:r>
      <w:r w:rsidRPr="003E6978">
        <w:rPr>
          <w:rFonts w:ascii="Century Gothic" w:hAnsi="Century Gothic" w:cs="Arial"/>
          <w:w w:val="100"/>
          <w:sz w:val="20"/>
        </w:rPr>
        <w:t>zakresie art. 109 ust. 1 pkt 1 ustawy, wystawionego nie wcześniej niż 3 miesiące przed jego złożeniem, a w przypadku zalegania z opłacaniem składek na ubezpieczenia</w:t>
      </w:r>
      <w:r w:rsidR="00CE0DE7" w:rsidRPr="003E6978">
        <w:rPr>
          <w:rFonts w:ascii="Century Gothic" w:hAnsi="Century Gothic" w:cs="Arial"/>
          <w:w w:val="100"/>
          <w:sz w:val="20"/>
        </w:rPr>
        <w:t xml:space="preserve"> społeczne lub zdrowotne wraz z </w:t>
      </w:r>
      <w:r w:rsidRPr="003E6978">
        <w:rPr>
          <w:rFonts w:ascii="Century Gothic" w:hAnsi="Century Gothic" w:cs="Arial"/>
          <w:w w:val="100"/>
          <w:sz w:val="20"/>
        </w:rPr>
        <w:t>zaświadczeniem albo innym dokumentem zamawiający żąda złożenia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</w:t>
      </w:r>
      <w:r w:rsidRPr="003E6978">
        <w:rPr>
          <w:rFonts w:ascii="Century Gothic" w:hAnsi="Century Gothic" w:cs="Arial"/>
          <w:bCs/>
          <w:w w:val="100"/>
          <w:sz w:val="20"/>
        </w:rPr>
        <w:t xml:space="preserve"> </w:t>
      </w:r>
      <w:r w:rsidRPr="003E6978">
        <w:rPr>
          <w:rFonts w:ascii="Century Gothic" w:hAnsi="Century Gothic" w:cs="Arial"/>
          <w:w w:val="100"/>
          <w:sz w:val="20"/>
        </w:rPr>
        <w:t>grzywnami lu</w:t>
      </w:r>
      <w:r w:rsidR="00C7561D" w:rsidRPr="003E6978">
        <w:rPr>
          <w:rFonts w:ascii="Century Gothic" w:hAnsi="Century Gothic" w:cs="Arial"/>
          <w:w w:val="100"/>
          <w:sz w:val="20"/>
        </w:rPr>
        <w:t>b zawarł wiążące porozumienie w </w:t>
      </w:r>
      <w:r w:rsidRPr="003E6978">
        <w:rPr>
          <w:rFonts w:ascii="Century Gothic" w:hAnsi="Century Gothic" w:cs="Arial"/>
          <w:w w:val="100"/>
          <w:sz w:val="20"/>
        </w:rPr>
        <w:t>sprawie spłat tych należności</w:t>
      </w:r>
      <w:r w:rsidR="00820D9B" w:rsidRPr="003E6978">
        <w:rPr>
          <w:rFonts w:ascii="Century Gothic" w:hAnsi="Century Gothic" w:cs="Arial"/>
          <w:bCs/>
          <w:w w:val="100"/>
          <w:sz w:val="20"/>
        </w:rPr>
        <w:t>;</w:t>
      </w:r>
    </w:p>
    <w:p w14:paraId="4279414A" w14:textId="0DD6D987" w:rsidR="00B56B3F" w:rsidRPr="003E6978" w:rsidRDefault="00B56B3F" w:rsidP="005E2AC6">
      <w:pPr>
        <w:pStyle w:val="Lista2"/>
        <w:numPr>
          <w:ilvl w:val="1"/>
          <w:numId w:val="6"/>
        </w:numPr>
        <w:spacing w:before="120" w:after="120" w:line="360" w:lineRule="auto"/>
        <w:ind w:left="709" w:hanging="283"/>
        <w:rPr>
          <w:rFonts w:ascii="Century Gothic" w:hAnsi="Century Gothic" w:cs="Arial"/>
          <w:b/>
          <w:bCs/>
          <w:w w:val="100"/>
          <w:sz w:val="20"/>
        </w:rPr>
      </w:pPr>
      <w:r w:rsidRPr="003E6978">
        <w:rPr>
          <w:rFonts w:ascii="Century Gothic" w:hAnsi="Century Gothic" w:cs="Arial"/>
          <w:bCs/>
          <w:color w:val="000000"/>
          <w:w w:val="100"/>
          <w:sz w:val="20"/>
        </w:rPr>
        <w:t>oświadczenia wykonawcy</w:t>
      </w:r>
      <w:r w:rsidRPr="003E6978">
        <w:rPr>
          <w:rFonts w:ascii="Century Gothic" w:hAnsi="Century Gothic" w:cs="Arial"/>
          <w:b/>
          <w:bCs/>
          <w:color w:val="000000"/>
          <w:w w:val="100"/>
          <w:sz w:val="20"/>
        </w:rPr>
        <w:t xml:space="preserve"> </w:t>
      </w:r>
      <w:r w:rsidRPr="003E6978">
        <w:rPr>
          <w:rFonts w:ascii="Century Gothic" w:hAnsi="Century Gothic" w:cs="Arial"/>
          <w:color w:val="000000"/>
          <w:w w:val="100"/>
          <w:sz w:val="20"/>
        </w:rPr>
        <w:t xml:space="preserve">o aktualności informacji zawartych </w:t>
      </w:r>
      <w:r w:rsidR="00CE0DE7" w:rsidRPr="003E6978">
        <w:rPr>
          <w:rFonts w:ascii="Century Gothic" w:hAnsi="Century Gothic" w:cs="Arial"/>
          <w:color w:val="000000"/>
          <w:w w:val="100"/>
          <w:sz w:val="20"/>
        </w:rPr>
        <w:t>w oświadczeniu, o którym mowa w </w:t>
      </w:r>
      <w:r w:rsidRPr="003E6978">
        <w:rPr>
          <w:rFonts w:ascii="Century Gothic" w:hAnsi="Century Gothic" w:cs="Arial"/>
          <w:color w:val="000000"/>
          <w:w w:val="100"/>
          <w:sz w:val="20"/>
        </w:rPr>
        <w:t>art. 125 ust. 1 ustawy</w:t>
      </w:r>
      <w:r w:rsidR="00AB7845" w:rsidRPr="003E6978">
        <w:rPr>
          <w:rFonts w:ascii="Century Gothic" w:hAnsi="Century Gothic" w:cs="Arial"/>
          <w:color w:val="000000"/>
          <w:w w:val="100"/>
          <w:sz w:val="20"/>
        </w:rPr>
        <w:t xml:space="preserve"> (według załącznika nr</w:t>
      </w:r>
      <w:r w:rsidR="000E101D" w:rsidRPr="003E6978">
        <w:rPr>
          <w:rFonts w:ascii="Century Gothic" w:hAnsi="Century Gothic" w:cs="Arial"/>
          <w:color w:val="000000"/>
          <w:w w:val="100"/>
          <w:sz w:val="20"/>
        </w:rPr>
        <w:t xml:space="preserve"> 5</w:t>
      </w:r>
      <w:r w:rsidR="00AB7845" w:rsidRPr="003E6978">
        <w:rPr>
          <w:rFonts w:ascii="Century Gothic" w:hAnsi="Century Gothic" w:cs="Arial"/>
          <w:color w:val="000000"/>
          <w:w w:val="100"/>
          <w:sz w:val="20"/>
        </w:rPr>
        <w:t xml:space="preserve"> do SWZ)</w:t>
      </w:r>
      <w:r w:rsidRPr="003E6978">
        <w:rPr>
          <w:rFonts w:ascii="Century Gothic" w:hAnsi="Century Gothic" w:cs="Arial"/>
          <w:color w:val="000000"/>
          <w:w w:val="100"/>
          <w:sz w:val="20"/>
        </w:rPr>
        <w:t xml:space="preserve">, w zakresie podstaw wykluczenia z postępowania wskazanych przez zamawiającego, o których mowa w: </w:t>
      </w:r>
    </w:p>
    <w:p w14:paraId="40CA9477" w14:textId="09A36220" w:rsidR="00B56B3F" w:rsidRPr="003E6978" w:rsidRDefault="00176937" w:rsidP="005E2AC6">
      <w:pPr>
        <w:pStyle w:val="Lista2"/>
        <w:spacing w:before="120" w:after="120" w:line="360" w:lineRule="auto"/>
        <w:ind w:left="709"/>
        <w:rPr>
          <w:rFonts w:ascii="Century Gothic" w:hAnsi="Century Gothic" w:cs="Arial"/>
          <w:color w:val="000000"/>
          <w:w w:val="100"/>
          <w:sz w:val="20"/>
        </w:rPr>
      </w:pPr>
      <w:r w:rsidRPr="003E6978">
        <w:rPr>
          <w:rFonts w:ascii="Century Gothic" w:hAnsi="Century Gothic" w:cs="Arial"/>
          <w:color w:val="282B28"/>
          <w:w w:val="100"/>
          <w:sz w:val="20"/>
        </w:rPr>
        <w:t>1.</w:t>
      </w:r>
      <w:r w:rsidR="00B56B3F" w:rsidRPr="003E6978">
        <w:rPr>
          <w:rFonts w:ascii="Century Gothic" w:hAnsi="Century Gothic" w:cs="Arial"/>
          <w:color w:val="282B28"/>
          <w:w w:val="100"/>
          <w:sz w:val="20"/>
        </w:rPr>
        <w:t xml:space="preserve"> </w:t>
      </w:r>
      <w:r w:rsidR="00B56B3F" w:rsidRPr="003E6978">
        <w:rPr>
          <w:rFonts w:ascii="Century Gothic" w:hAnsi="Century Gothic" w:cs="Arial"/>
          <w:color w:val="000000"/>
          <w:w w:val="100"/>
          <w:sz w:val="20"/>
        </w:rPr>
        <w:t xml:space="preserve">art. 108 ust. 1 pkt 3 ustawy, </w:t>
      </w:r>
    </w:p>
    <w:p w14:paraId="36AE783E" w14:textId="373A35B4" w:rsidR="00B56B3F" w:rsidRPr="003E6978" w:rsidRDefault="00176937" w:rsidP="005E2AC6">
      <w:pPr>
        <w:pStyle w:val="Lista2"/>
        <w:spacing w:before="120" w:after="120" w:line="360" w:lineRule="auto"/>
        <w:ind w:left="709"/>
        <w:rPr>
          <w:rFonts w:ascii="Century Gothic" w:hAnsi="Century Gothic" w:cs="Arial"/>
          <w:color w:val="000000"/>
          <w:w w:val="100"/>
          <w:sz w:val="20"/>
        </w:rPr>
      </w:pPr>
      <w:r w:rsidRPr="003E6978">
        <w:rPr>
          <w:rFonts w:ascii="Century Gothic" w:hAnsi="Century Gothic" w:cs="Arial"/>
          <w:color w:val="282B28"/>
          <w:w w:val="100"/>
          <w:sz w:val="20"/>
        </w:rPr>
        <w:t>2.</w:t>
      </w:r>
      <w:r w:rsidR="00B56B3F" w:rsidRPr="003E6978">
        <w:rPr>
          <w:rFonts w:ascii="Century Gothic" w:hAnsi="Century Gothic" w:cs="Arial"/>
          <w:color w:val="282B28"/>
          <w:w w:val="100"/>
          <w:sz w:val="20"/>
        </w:rPr>
        <w:t xml:space="preserve"> </w:t>
      </w:r>
      <w:r w:rsidR="00B56B3F" w:rsidRPr="003E6978">
        <w:rPr>
          <w:rFonts w:ascii="Century Gothic" w:hAnsi="Century Gothic" w:cs="Arial"/>
          <w:color w:val="000000"/>
          <w:w w:val="100"/>
          <w:sz w:val="20"/>
        </w:rPr>
        <w:t xml:space="preserve">art. 108 ust. 1 pkt 4 ustawy, dotyczących orzeczenia zakazu ubiegania się o zamówienie publiczne tytułem środka zapobiegawczego, </w:t>
      </w:r>
    </w:p>
    <w:p w14:paraId="5E47A249" w14:textId="611C4F5A" w:rsidR="00B56B3F" w:rsidRPr="003E6978" w:rsidRDefault="00176937" w:rsidP="005E2AC6">
      <w:pPr>
        <w:pStyle w:val="Lista2"/>
        <w:spacing w:before="120" w:after="120" w:line="360" w:lineRule="auto"/>
        <w:ind w:left="709"/>
        <w:rPr>
          <w:rFonts w:ascii="Century Gothic" w:hAnsi="Century Gothic" w:cs="Arial"/>
          <w:color w:val="000000"/>
          <w:w w:val="100"/>
          <w:sz w:val="20"/>
        </w:rPr>
      </w:pPr>
      <w:r w:rsidRPr="003E6978">
        <w:rPr>
          <w:rFonts w:ascii="Century Gothic" w:hAnsi="Century Gothic" w:cs="Arial"/>
          <w:color w:val="282B28"/>
          <w:w w:val="100"/>
          <w:sz w:val="20"/>
        </w:rPr>
        <w:t>3.</w:t>
      </w:r>
      <w:r w:rsidR="00B56B3F" w:rsidRPr="003E6978">
        <w:rPr>
          <w:rFonts w:ascii="Century Gothic" w:hAnsi="Century Gothic" w:cs="Arial"/>
          <w:color w:val="282B28"/>
          <w:w w:val="100"/>
          <w:sz w:val="20"/>
        </w:rPr>
        <w:t xml:space="preserve"> </w:t>
      </w:r>
      <w:r w:rsidR="00B56B3F" w:rsidRPr="003E6978">
        <w:rPr>
          <w:rFonts w:ascii="Century Gothic" w:hAnsi="Century Gothic" w:cs="Arial"/>
          <w:color w:val="000000"/>
          <w:w w:val="100"/>
          <w:sz w:val="20"/>
        </w:rPr>
        <w:t xml:space="preserve">art. 108 ust. 1 pkt 5 ustawy, dotyczących zawarcia z innymi wykonawcami porozumienia mającego na celu zakłócenie konkurencji, </w:t>
      </w:r>
    </w:p>
    <w:p w14:paraId="7D29BA76" w14:textId="402C0883" w:rsidR="00B56B3F" w:rsidRPr="003E6978" w:rsidRDefault="00176937" w:rsidP="005E2AC6">
      <w:pPr>
        <w:pStyle w:val="Lista2"/>
        <w:spacing w:before="120" w:after="120" w:line="360" w:lineRule="auto"/>
        <w:ind w:left="709"/>
        <w:rPr>
          <w:rFonts w:ascii="Century Gothic" w:hAnsi="Century Gothic" w:cs="Arial"/>
          <w:color w:val="000000"/>
          <w:w w:val="100"/>
          <w:sz w:val="20"/>
        </w:rPr>
      </w:pPr>
      <w:r w:rsidRPr="003E6978">
        <w:rPr>
          <w:rFonts w:ascii="Century Gothic" w:hAnsi="Century Gothic" w:cs="Arial"/>
          <w:color w:val="282B28"/>
          <w:w w:val="100"/>
          <w:sz w:val="20"/>
        </w:rPr>
        <w:t>4.</w:t>
      </w:r>
      <w:r w:rsidR="00B56B3F" w:rsidRPr="003E6978">
        <w:rPr>
          <w:rFonts w:ascii="Century Gothic" w:hAnsi="Century Gothic" w:cs="Arial"/>
          <w:color w:val="282B28"/>
          <w:w w:val="100"/>
          <w:sz w:val="20"/>
        </w:rPr>
        <w:t xml:space="preserve"> </w:t>
      </w:r>
      <w:r w:rsidR="00B56B3F" w:rsidRPr="003E6978">
        <w:rPr>
          <w:rFonts w:ascii="Century Gothic" w:hAnsi="Century Gothic" w:cs="Arial"/>
          <w:color w:val="000000"/>
          <w:w w:val="100"/>
          <w:sz w:val="20"/>
        </w:rPr>
        <w:t xml:space="preserve">art. 108 ust. 1 pkt 6 ustawy, </w:t>
      </w:r>
    </w:p>
    <w:p w14:paraId="44E328F1" w14:textId="3E9D14E7" w:rsidR="00B56B3F" w:rsidRPr="003E6978" w:rsidRDefault="00176937" w:rsidP="005F53D8">
      <w:pPr>
        <w:pStyle w:val="Lista2"/>
        <w:spacing w:before="120" w:after="120" w:line="360" w:lineRule="auto"/>
        <w:ind w:left="993" w:hanging="284"/>
        <w:rPr>
          <w:rFonts w:ascii="Century Gothic" w:hAnsi="Century Gothic" w:cs="Arial"/>
          <w:color w:val="000000"/>
          <w:w w:val="100"/>
          <w:sz w:val="20"/>
        </w:rPr>
      </w:pPr>
      <w:r w:rsidRPr="003E6978">
        <w:rPr>
          <w:rFonts w:ascii="Century Gothic" w:hAnsi="Century Gothic" w:cs="Arial"/>
          <w:color w:val="282B28"/>
          <w:w w:val="100"/>
          <w:sz w:val="20"/>
        </w:rPr>
        <w:lastRenderedPageBreak/>
        <w:t>5.</w:t>
      </w:r>
      <w:r w:rsidR="00B56B3F" w:rsidRPr="003E6978">
        <w:rPr>
          <w:rFonts w:ascii="Century Gothic" w:hAnsi="Century Gothic" w:cs="Arial"/>
          <w:color w:val="282B28"/>
          <w:w w:val="100"/>
          <w:sz w:val="20"/>
        </w:rPr>
        <w:t xml:space="preserve"> </w:t>
      </w:r>
      <w:r w:rsidR="00B56B3F" w:rsidRPr="003E6978">
        <w:rPr>
          <w:rFonts w:ascii="Century Gothic" w:hAnsi="Century Gothic" w:cs="Arial"/>
          <w:color w:val="000000"/>
          <w:w w:val="100"/>
          <w:sz w:val="20"/>
        </w:rPr>
        <w:t>art. 109 ust. 1 pkt 1 ustawy, odnośnie do naruszenia obowiązków dotyczących płatności podatków i opłat lokalnych, o których mowa w ustawie z dnia 12</w:t>
      </w:r>
      <w:r w:rsidR="00CE0DE7" w:rsidRPr="003E6978">
        <w:rPr>
          <w:rFonts w:ascii="Century Gothic" w:hAnsi="Century Gothic" w:cs="Arial"/>
          <w:color w:val="000000"/>
          <w:w w:val="100"/>
          <w:sz w:val="20"/>
        </w:rPr>
        <w:t xml:space="preserve"> stycznia 1991 r. o podatkach i </w:t>
      </w:r>
      <w:r w:rsidR="00B56B3F" w:rsidRPr="003E6978">
        <w:rPr>
          <w:rFonts w:ascii="Century Gothic" w:hAnsi="Century Gothic" w:cs="Arial"/>
          <w:color w:val="000000"/>
          <w:w w:val="100"/>
          <w:sz w:val="20"/>
        </w:rPr>
        <w:t>opłatach lokalnych (Dz. U. z 20</w:t>
      </w:r>
      <w:r w:rsidR="006D4B1A" w:rsidRPr="003E6978">
        <w:rPr>
          <w:rFonts w:ascii="Century Gothic" w:hAnsi="Century Gothic" w:cs="Arial"/>
          <w:color w:val="000000"/>
          <w:w w:val="100"/>
          <w:sz w:val="20"/>
        </w:rPr>
        <w:t>22</w:t>
      </w:r>
      <w:r w:rsidR="00B56B3F" w:rsidRPr="003E6978">
        <w:rPr>
          <w:rFonts w:ascii="Century Gothic" w:hAnsi="Century Gothic" w:cs="Arial"/>
          <w:color w:val="000000"/>
          <w:w w:val="100"/>
          <w:sz w:val="20"/>
        </w:rPr>
        <w:t xml:space="preserve"> r. poz. 1</w:t>
      </w:r>
      <w:r w:rsidR="006D4B1A" w:rsidRPr="003E6978">
        <w:rPr>
          <w:rFonts w:ascii="Century Gothic" w:hAnsi="Century Gothic" w:cs="Arial"/>
          <w:color w:val="000000"/>
          <w:w w:val="100"/>
          <w:sz w:val="20"/>
        </w:rPr>
        <w:t>452</w:t>
      </w:r>
      <w:r w:rsidR="00B56B3F" w:rsidRPr="003E6978">
        <w:rPr>
          <w:rFonts w:ascii="Century Gothic" w:hAnsi="Century Gothic" w:cs="Arial"/>
          <w:color w:val="000000"/>
          <w:w w:val="100"/>
          <w:sz w:val="20"/>
        </w:rPr>
        <w:t xml:space="preserve">), </w:t>
      </w:r>
    </w:p>
    <w:p w14:paraId="034BEEBB" w14:textId="0E216EE9" w:rsidR="005F53D8" w:rsidRPr="003E6978" w:rsidRDefault="00176937" w:rsidP="005E2AC6">
      <w:pPr>
        <w:pStyle w:val="Lista2"/>
        <w:spacing w:before="120" w:after="120" w:line="360" w:lineRule="auto"/>
        <w:ind w:left="709"/>
        <w:rPr>
          <w:rFonts w:ascii="Century Gothic" w:hAnsi="Century Gothic" w:cs="Arial"/>
          <w:color w:val="282B28"/>
          <w:w w:val="100"/>
          <w:sz w:val="20"/>
        </w:rPr>
      </w:pPr>
      <w:r w:rsidRPr="003E6978">
        <w:rPr>
          <w:rFonts w:ascii="Century Gothic" w:hAnsi="Century Gothic" w:cs="Arial"/>
          <w:color w:val="282B28"/>
          <w:w w:val="100"/>
          <w:sz w:val="20"/>
        </w:rPr>
        <w:t>6.</w:t>
      </w:r>
      <w:r w:rsidR="007D303F" w:rsidRPr="003E6978">
        <w:rPr>
          <w:rFonts w:ascii="Century Gothic" w:hAnsi="Century Gothic" w:cs="Arial"/>
          <w:color w:val="282B28"/>
          <w:w w:val="100"/>
          <w:sz w:val="20"/>
        </w:rPr>
        <w:t xml:space="preserve"> </w:t>
      </w:r>
      <w:r w:rsidR="005F53D8" w:rsidRPr="003E6978">
        <w:rPr>
          <w:rFonts w:ascii="Century Gothic" w:hAnsi="Century Gothic" w:cs="Arial"/>
          <w:color w:val="282B28"/>
          <w:w w:val="100"/>
          <w:sz w:val="20"/>
        </w:rPr>
        <w:t>art. 109 ust.1 pkt 2 lit. b ustawy, dotyczących ukarania za wykroczenia, za które wymierzono karę ograniczenia wolności lub karę grzywny,</w:t>
      </w:r>
    </w:p>
    <w:p w14:paraId="3979274C" w14:textId="5604C98F" w:rsidR="007D303F" w:rsidRPr="003E6978" w:rsidRDefault="00176937" w:rsidP="005E2AC6">
      <w:pPr>
        <w:pStyle w:val="Lista2"/>
        <w:spacing w:before="120" w:after="120" w:line="360" w:lineRule="auto"/>
        <w:ind w:left="709"/>
        <w:rPr>
          <w:rFonts w:ascii="Century Gothic" w:hAnsi="Century Gothic" w:cs="Arial"/>
          <w:color w:val="000000"/>
          <w:w w:val="100"/>
          <w:sz w:val="20"/>
        </w:rPr>
      </w:pPr>
      <w:r w:rsidRPr="003E6978">
        <w:rPr>
          <w:rFonts w:ascii="Century Gothic" w:hAnsi="Century Gothic" w:cs="Arial"/>
          <w:color w:val="282B28"/>
          <w:w w:val="100"/>
          <w:sz w:val="20"/>
        </w:rPr>
        <w:t>7.</w:t>
      </w:r>
      <w:r w:rsidR="005F53D8" w:rsidRPr="003E6978">
        <w:rPr>
          <w:rFonts w:ascii="Century Gothic" w:hAnsi="Century Gothic" w:cs="Arial"/>
          <w:color w:val="282B28"/>
          <w:w w:val="100"/>
          <w:sz w:val="20"/>
        </w:rPr>
        <w:t xml:space="preserve"> art. 109 ust. 1 pkt 2 lit. c ustawy,  </w:t>
      </w:r>
    </w:p>
    <w:p w14:paraId="298F53EB" w14:textId="7747B15B" w:rsidR="00820D9B" w:rsidRPr="003E6978" w:rsidRDefault="00176937" w:rsidP="005F53D8">
      <w:pPr>
        <w:pStyle w:val="Lista2"/>
        <w:spacing w:before="120" w:after="120" w:line="360" w:lineRule="auto"/>
        <w:ind w:left="993" w:hanging="284"/>
        <w:rPr>
          <w:rFonts w:ascii="Century Gothic" w:hAnsi="Century Gothic" w:cs="Arial"/>
          <w:b/>
          <w:bCs/>
          <w:w w:val="100"/>
          <w:sz w:val="20"/>
        </w:rPr>
      </w:pPr>
      <w:r w:rsidRPr="003E6978">
        <w:rPr>
          <w:rFonts w:ascii="Century Gothic" w:hAnsi="Century Gothic" w:cs="Arial"/>
          <w:color w:val="282B28"/>
          <w:w w:val="100"/>
          <w:sz w:val="20"/>
        </w:rPr>
        <w:t>8.</w:t>
      </w:r>
      <w:r w:rsidR="00B56B3F" w:rsidRPr="003E6978">
        <w:rPr>
          <w:rFonts w:ascii="Century Gothic" w:hAnsi="Century Gothic" w:cs="Arial"/>
          <w:color w:val="282B28"/>
          <w:w w:val="100"/>
          <w:sz w:val="20"/>
        </w:rPr>
        <w:t xml:space="preserve"> </w:t>
      </w:r>
      <w:r w:rsidR="00B56B3F" w:rsidRPr="003E6978">
        <w:rPr>
          <w:rFonts w:ascii="Century Gothic" w:hAnsi="Century Gothic" w:cs="Arial"/>
          <w:color w:val="000000"/>
          <w:w w:val="100"/>
          <w:sz w:val="20"/>
        </w:rPr>
        <w:t>art. 109 ust. 1 pkt 3 ustawy, dotyczących ukarania za wykroczenie, za które wymierzono karę</w:t>
      </w:r>
      <w:r w:rsidR="00B56B3F" w:rsidRPr="003E6978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B56B3F" w:rsidRPr="003E6978">
        <w:rPr>
          <w:rFonts w:ascii="Century Gothic" w:hAnsi="Century Gothic" w:cs="Arial"/>
          <w:color w:val="000000"/>
          <w:w w:val="100"/>
          <w:sz w:val="20"/>
        </w:rPr>
        <w:t>ograniczenia wolności lub karę grzywny</w:t>
      </w:r>
      <w:r w:rsidR="00965A6F" w:rsidRPr="003E6978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5902677D" w14:textId="77777777" w:rsidR="009602B1" w:rsidRPr="009602B1" w:rsidRDefault="009602B1" w:rsidP="009602B1">
      <w:pPr>
        <w:pStyle w:val="Lista2"/>
        <w:numPr>
          <w:ilvl w:val="1"/>
          <w:numId w:val="6"/>
        </w:numPr>
        <w:spacing w:before="120" w:after="120" w:line="360" w:lineRule="auto"/>
        <w:ind w:left="993" w:hanging="567"/>
        <w:rPr>
          <w:rFonts w:ascii="Century Gothic" w:hAnsi="Century Gothic" w:cs="Arial"/>
          <w:w w:val="100"/>
          <w:sz w:val="20"/>
        </w:rPr>
      </w:pPr>
      <w:r w:rsidRPr="009602B1">
        <w:rPr>
          <w:rFonts w:ascii="Century Gothic" w:hAnsi="Century Gothic" w:cs="Arial"/>
          <w:w w:val="100"/>
          <w:sz w:val="20"/>
        </w:rPr>
        <w:t>aktualną koncesję na prowadzenie działalności gospodarczej w zakresie obrotu energią cieplną wydaną przez Prezesa Urzędu Regulacji Energetyki lub aktualnie obowiązująca koncesję w zakresie wytwarzania energii cieplnej, wydaną przez Prezesa Urzędu Regulacji Energetyki, w oparciu o ustawę z dnia 10.04.1997 r. Prawo energetyczne (Dz. U. z 2021 r. poz. 716, z późn. ze zm.),</w:t>
      </w:r>
    </w:p>
    <w:p w14:paraId="2761C464" w14:textId="2E549D31" w:rsidR="00F24D3F" w:rsidRPr="009602B1" w:rsidRDefault="009602B1" w:rsidP="009602B1">
      <w:pPr>
        <w:pStyle w:val="Lista2"/>
        <w:numPr>
          <w:ilvl w:val="1"/>
          <w:numId w:val="6"/>
        </w:numPr>
        <w:spacing w:before="120" w:after="120" w:line="360" w:lineRule="auto"/>
        <w:ind w:left="993" w:hanging="567"/>
        <w:rPr>
          <w:rFonts w:ascii="Century Gothic" w:hAnsi="Century Gothic" w:cs="Arial"/>
          <w:w w:val="100"/>
          <w:sz w:val="20"/>
        </w:rPr>
      </w:pPr>
      <w:r w:rsidRPr="009602B1">
        <w:rPr>
          <w:rFonts w:ascii="Century Gothic" w:hAnsi="Century Gothic" w:cs="Arial"/>
          <w:w w:val="100"/>
          <w:sz w:val="20"/>
        </w:rPr>
        <w:t>aktualną koncesję na wykonywanie działalności gospodarczej, polegającej na przesyłaniu i dystrybucji ciepła, wydana przez Prezesa Urzędu Regulacji Energetyki (w przypadku dostawców, będących właścicielem sieci dystrybucyjnej) lub Oświadczenia o posiadaniu aktualnej umowy podpisanej z dystrybutorem sieci na świadczenie usług dystrybucji ciepła na obszarze, na którym znajduje się miejsce dostarczania ciepła, tj. do obiektu Zamawiającego i obowiązującą w cały okresie wykonywania przedmiotu zamówienia (w przypadku dostawców nie będących właścicielami sieci dystrybucyjnej).</w:t>
      </w:r>
    </w:p>
    <w:p w14:paraId="3B5F6F9B" w14:textId="2AE79EAE" w:rsidR="003E4C6C" w:rsidRPr="003E6978" w:rsidRDefault="004C4D2B" w:rsidP="005E2AC6">
      <w:pPr>
        <w:pStyle w:val="Lista2"/>
        <w:numPr>
          <w:ilvl w:val="0"/>
          <w:numId w:val="6"/>
        </w:numPr>
        <w:tabs>
          <w:tab w:val="clear" w:pos="786"/>
          <w:tab w:val="clear" w:pos="9639"/>
        </w:tabs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 przypadku wskazania przez Wykonawcę oświadczeń lub dokumentów, które znajdują się </w:t>
      </w:r>
      <w:r w:rsidR="00017783" w:rsidRPr="003E6978">
        <w:rPr>
          <w:rFonts w:ascii="Century Gothic" w:hAnsi="Century Gothic" w:cs="Arial"/>
          <w:w w:val="100"/>
          <w:sz w:val="20"/>
        </w:rPr>
        <w:t>w </w:t>
      </w:r>
      <w:r w:rsidRPr="003E6978">
        <w:rPr>
          <w:rFonts w:ascii="Century Gothic" w:hAnsi="Century Gothic" w:cs="Arial"/>
          <w:w w:val="100"/>
          <w:sz w:val="20"/>
        </w:rPr>
        <w:t>posiadaniu Zamawiającego, w szczególności oświadczeń lub dokumentów przechowywanych przez Zamawiają</w:t>
      </w:r>
      <w:r w:rsidR="009F76F6" w:rsidRPr="003E6978">
        <w:rPr>
          <w:rFonts w:ascii="Century Gothic" w:hAnsi="Century Gothic" w:cs="Arial"/>
          <w:w w:val="100"/>
          <w:sz w:val="20"/>
        </w:rPr>
        <w:t xml:space="preserve">cego, ten </w:t>
      </w:r>
      <w:r w:rsidR="009E7EF8" w:rsidRPr="003E6978">
        <w:rPr>
          <w:rFonts w:ascii="Century Gothic" w:hAnsi="Century Gothic" w:cs="Arial"/>
          <w:w w:val="100"/>
          <w:sz w:val="20"/>
        </w:rPr>
        <w:t>korzysta z </w:t>
      </w:r>
      <w:r w:rsidRPr="003E6978">
        <w:rPr>
          <w:rFonts w:ascii="Century Gothic" w:hAnsi="Century Gothic" w:cs="Arial"/>
          <w:w w:val="100"/>
          <w:sz w:val="20"/>
        </w:rPr>
        <w:t>posiadanych oświadczeń lub dokumentów, o ile są one aktualne.</w:t>
      </w:r>
    </w:p>
    <w:p w14:paraId="574961FA" w14:textId="7EA67EBC" w:rsidR="004C4D2B" w:rsidRPr="003E6978" w:rsidRDefault="004C4D2B" w:rsidP="005E2AC6">
      <w:pPr>
        <w:pStyle w:val="Zwykytekst"/>
        <w:numPr>
          <w:ilvl w:val="0"/>
          <w:numId w:val="6"/>
        </w:numPr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 przypadku wskazania przez Wykonawcę dostępności oświadczeń lub dokumentów, o których mowa </w:t>
      </w:r>
      <w:r w:rsidR="000D14B3" w:rsidRPr="003E6978">
        <w:rPr>
          <w:rFonts w:ascii="Century Gothic" w:hAnsi="Century Gothic" w:cs="Arial"/>
          <w:w w:val="100"/>
          <w:sz w:val="20"/>
        </w:rPr>
        <w:t>w </w:t>
      </w:r>
      <w:r w:rsidR="00BE0616" w:rsidRPr="003E6978">
        <w:rPr>
          <w:rFonts w:ascii="Century Gothic" w:hAnsi="Century Gothic" w:cs="Arial"/>
          <w:w w:val="100"/>
          <w:sz w:val="20"/>
        </w:rPr>
        <w:t>ust. 2</w:t>
      </w:r>
      <w:r w:rsidRPr="003E6978">
        <w:rPr>
          <w:rFonts w:ascii="Century Gothic" w:hAnsi="Century Gothic" w:cs="Arial"/>
          <w:w w:val="100"/>
          <w:sz w:val="20"/>
        </w:rPr>
        <w:t xml:space="preserve"> w formie elektronicznej pod określonymi adresami internetowymi ogólnodostępnych </w:t>
      </w:r>
      <w:r w:rsidR="000D14B3" w:rsidRPr="003E6978">
        <w:rPr>
          <w:rFonts w:ascii="Century Gothic" w:hAnsi="Century Gothic" w:cs="Arial"/>
          <w:w w:val="100"/>
          <w:sz w:val="20"/>
        </w:rPr>
        <w:t>i </w:t>
      </w:r>
      <w:r w:rsidRPr="003E6978">
        <w:rPr>
          <w:rFonts w:ascii="Century Gothic" w:hAnsi="Century Gothic" w:cs="Arial"/>
          <w:w w:val="100"/>
          <w:sz w:val="20"/>
        </w:rPr>
        <w:t xml:space="preserve">bezpłatnych baz danych, Zamawiający pobierze samodzielnie z tych baz danych wskazane przez Wykonawcę oświadczenia lub dokumenty. </w:t>
      </w:r>
    </w:p>
    <w:p w14:paraId="35409767" w14:textId="77777777" w:rsidR="002B0F93" w:rsidRPr="003E6978" w:rsidRDefault="002B0F93" w:rsidP="009F76F6">
      <w:pPr>
        <w:pStyle w:val="Nagwek2"/>
        <w:tabs>
          <w:tab w:val="clear" w:pos="284"/>
        </w:tabs>
        <w:ind w:left="0" w:firstLine="0"/>
        <w:rPr>
          <w:rFonts w:ascii="Century Gothic" w:hAnsi="Century Gothic" w:cs="Arial"/>
          <w:sz w:val="20"/>
          <w:szCs w:val="20"/>
        </w:rPr>
      </w:pPr>
      <w:bookmarkStart w:id="54" w:name="_Toc534368261"/>
      <w:r w:rsidRPr="003E6978">
        <w:rPr>
          <w:rFonts w:ascii="Century Gothic" w:hAnsi="Century Gothic" w:cs="Arial"/>
          <w:sz w:val="20"/>
          <w:szCs w:val="20"/>
        </w:rPr>
        <w:t>wYKONAWCY ZAGRANICZNI</w:t>
      </w:r>
      <w:bookmarkEnd w:id="54"/>
    </w:p>
    <w:p w14:paraId="09FD0D42" w14:textId="78B0259D" w:rsidR="006641CC" w:rsidRPr="003E6978" w:rsidRDefault="0021576E" w:rsidP="00C020BC">
      <w:pPr>
        <w:pStyle w:val="Zwykytekst"/>
        <w:numPr>
          <w:ilvl w:val="0"/>
          <w:numId w:val="34"/>
        </w:numPr>
        <w:tabs>
          <w:tab w:val="num" w:pos="284"/>
        </w:tabs>
        <w:autoSpaceDE/>
        <w:autoSpaceDN/>
        <w:spacing w:before="120" w:after="120" w:line="360" w:lineRule="auto"/>
        <w:ind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Jeżeli Wykonawca ma siedzibę lub miejsce zamieszkania poza terytorium Rzeczypospolitej Polskiej zamiast</w:t>
      </w:r>
      <w:r w:rsidR="00204776" w:rsidRPr="003E6978">
        <w:rPr>
          <w:rFonts w:ascii="Century Gothic" w:hAnsi="Century Gothic" w:cs="Arial"/>
          <w:w w:val="100"/>
          <w:sz w:val="20"/>
        </w:rPr>
        <w:t>:</w:t>
      </w:r>
    </w:p>
    <w:p w14:paraId="35E11F85" w14:textId="470AF4F1" w:rsidR="00DA7ABE" w:rsidRPr="003E6978" w:rsidRDefault="00204776" w:rsidP="00C020BC">
      <w:pPr>
        <w:pStyle w:val="Zwykytekst"/>
        <w:numPr>
          <w:ilvl w:val="1"/>
          <w:numId w:val="34"/>
        </w:numPr>
        <w:autoSpaceDE/>
        <w:autoSpaceDN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Informacji z Krajowego Rejestru Karnego, o którym mowa w ust. 11 pkt 1) – składa informację z odpowiedniego rejestru, takiego jak rejestr sądowy, albo, w przypadku braku takiego rejestru, innych równoważnych dokumentów wydanych przez właściwy organ </w:t>
      </w:r>
      <w:r w:rsidRPr="003E6978">
        <w:rPr>
          <w:rFonts w:ascii="Century Gothic" w:hAnsi="Century Gothic" w:cs="Arial"/>
          <w:w w:val="100"/>
          <w:sz w:val="20"/>
        </w:rPr>
        <w:lastRenderedPageBreak/>
        <w:t>sądowy lub administracyjny kraju, w którym wykonawca ma siedz</w:t>
      </w:r>
      <w:r w:rsidR="00CB52D6" w:rsidRPr="003E6978">
        <w:rPr>
          <w:rFonts w:ascii="Century Gothic" w:hAnsi="Century Gothic" w:cs="Arial"/>
          <w:w w:val="100"/>
          <w:sz w:val="20"/>
        </w:rPr>
        <w:t>ibę lub miejsce zamieszkania, w </w:t>
      </w:r>
      <w:r w:rsidRPr="003E6978">
        <w:rPr>
          <w:rFonts w:ascii="Century Gothic" w:hAnsi="Century Gothic" w:cs="Arial"/>
          <w:w w:val="100"/>
          <w:sz w:val="20"/>
        </w:rPr>
        <w:t xml:space="preserve">zakresie, o którym mowa  </w:t>
      </w:r>
      <w:r w:rsidR="00DA7ABE" w:rsidRPr="003E6978">
        <w:rPr>
          <w:rFonts w:ascii="Century Gothic" w:hAnsi="Century Gothic" w:cs="Arial"/>
          <w:w w:val="100"/>
          <w:sz w:val="20"/>
        </w:rPr>
        <w:t>w ust. 11 pkt 1).</w:t>
      </w:r>
    </w:p>
    <w:p w14:paraId="189FEA01" w14:textId="3DB1391B" w:rsidR="00204776" w:rsidRPr="003E6978" w:rsidRDefault="00DA7ABE" w:rsidP="00C020BC">
      <w:pPr>
        <w:pStyle w:val="Zwykytekst"/>
        <w:numPr>
          <w:ilvl w:val="1"/>
          <w:numId w:val="34"/>
        </w:numPr>
        <w:autoSpaceDE/>
        <w:autoSpaceDN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Zaświadczenie o którym mowa w ust. 11 pkt 4), zaświadczenie albo innego dokumentu potwierdzającego, że wykonawca nie zalega z opłacaniem składek na ubezpieczenia społeczne lub zdrowotne, o którym mowa w ust. 11 pkt </w:t>
      </w:r>
      <w:r w:rsidR="00433812" w:rsidRPr="003E6978">
        <w:rPr>
          <w:rFonts w:ascii="Century Gothic" w:hAnsi="Century Gothic" w:cs="Arial"/>
          <w:w w:val="100"/>
          <w:sz w:val="20"/>
        </w:rPr>
        <w:t>5), lub odpisu albo informacji z </w:t>
      </w:r>
      <w:r w:rsidRPr="003E6978">
        <w:rPr>
          <w:rFonts w:ascii="Century Gothic" w:hAnsi="Century Gothic" w:cs="Arial"/>
          <w:w w:val="100"/>
          <w:sz w:val="20"/>
        </w:rPr>
        <w:t>Krajowego Rejestru Sądowego lub z Centralnej Ewidencji i Informacji o Działalności Gospodarczej, o której mowa w ust. 11 pkt 3) – skalda dokument lub dokumenty wystawione w kraju, w którym wykonawca m</w:t>
      </w:r>
      <w:r w:rsidR="00433812" w:rsidRPr="003E6978">
        <w:rPr>
          <w:rFonts w:ascii="Century Gothic" w:hAnsi="Century Gothic" w:cs="Arial"/>
          <w:w w:val="100"/>
          <w:sz w:val="20"/>
        </w:rPr>
        <w:t>a</w:t>
      </w:r>
      <w:r w:rsidRPr="003E6978">
        <w:rPr>
          <w:rFonts w:ascii="Century Gothic" w:hAnsi="Century Gothic" w:cs="Arial"/>
          <w:w w:val="100"/>
          <w:sz w:val="20"/>
        </w:rPr>
        <w:t xml:space="preserve"> siedzibę lub miejsce zamieszkania. Potwierdzające odpowiednio, że:</w:t>
      </w:r>
    </w:p>
    <w:p w14:paraId="1856FF54" w14:textId="4EB93A67" w:rsidR="00DA7ABE" w:rsidRPr="003E6978" w:rsidRDefault="00DA7ABE" w:rsidP="00C020BC">
      <w:pPr>
        <w:pStyle w:val="Zwykytekst"/>
        <w:numPr>
          <w:ilvl w:val="0"/>
          <w:numId w:val="56"/>
        </w:numPr>
        <w:autoSpaceDE/>
        <w:autoSpaceDN/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nie naruszył obowiązków dotyczących płatności podatków, opłat lub składek na ubezpieczenia społeczne lub zdrowotne,</w:t>
      </w:r>
    </w:p>
    <w:p w14:paraId="4FBE64FD" w14:textId="5BFB09F7" w:rsidR="008D4122" w:rsidRPr="003E6978" w:rsidRDefault="00DA7ABE" w:rsidP="00C020BC">
      <w:pPr>
        <w:pStyle w:val="Zwykytekst"/>
        <w:numPr>
          <w:ilvl w:val="0"/>
          <w:numId w:val="56"/>
        </w:numPr>
        <w:autoSpaceDE/>
        <w:autoSpaceDN/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nie otwarto jego likwidacji, nie ogłoszono upadłości, jego aktywami nie zarządza likwidator lub sąd, nie zawarł układu z wierzycielami, jego działalność gospodarcza nie jest zawieszona</w:t>
      </w:r>
      <w:r w:rsidR="008D4122" w:rsidRPr="003E6978">
        <w:rPr>
          <w:rFonts w:ascii="Century Gothic" w:hAnsi="Century Gothic" w:cs="Arial"/>
          <w:w w:val="100"/>
          <w:sz w:val="20"/>
        </w:rPr>
        <w:t xml:space="preserve"> ani nie znajduje się on w innej tego rodzaju sytuacji wynikającej z podobnej procedury przewidzianej w przepisach miejsca wszczęcia tej procedury.</w:t>
      </w:r>
      <w:r w:rsidRPr="003E6978">
        <w:rPr>
          <w:rFonts w:ascii="Century Gothic" w:hAnsi="Century Gothic" w:cs="Arial"/>
          <w:w w:val="100"/>
          <w:sz w:val="20"/>
        </w:rPr>
        <w:t xml:space="preserve"> </w:t>
      </w:r>
    </w:p>
    <w:p w14:paraId="413BF3A9" w14:textId="43ED27F3" w:rsidR="008D4122" w:rsidRPr="003E6978" w:rsidRDefault="008D4122" w:rsidP="00C020BC">
      <w:pPr>
        <w:pStyle w:val="Akapitzlist"/>
        <w:numPr>
          <w:ilvl w:val="0"/>
          <w:numId w:val="34"/>
        </w:numPr>
        <w:autoSpaceDE/>
        <w:autoSpaceDN/>
        <w:spacing w:before="120" w:after="120" w:line="360" w:lineRule="auto"/>
        <w:ind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Dokumenty, o którym mowa w ust. 1 pkt 1, powinny być wystawione nie wcześniej niż 6 miesięcy przed jego złożeniem. Dokumenty, o których mowa w us</w:t>
      </w:r>
      <w:r w:rsidR="00CB52D6" w:rsidRPr="003E6978">
        <w:rPr>
          <w:rFonts w:ascii="Century Gothic" w:hAnsi="Century Gothic" w:cs="Arial"/>
          <w:w w:val="100"/>
          <w:sz w:val="20"/>
        </w:rPr>
        <w:t>t. 3 powinny być wystawione nie </w:t>
      </w:r>
      <w:r w:rsidRPr="003E6978">
        <w:rPr>
          <w:rFonts w:ascii="Century Gothic" w:hAnsi="Century Gothic" w:cs="Arial"/>
          <w:w w:val="100"/>
          <w:sz w:val="20"/>
        </w:rPr>
        <w:t>wcześniej niż 3 miesiące przed ich złożeniem.</w:t>
      </w:r>
    </w:p>
    <w:p w14:paraId="4BF2515A" w14:textId="143A5CCE" w:rsidR="00953D69" w:rsidRPr="003E6978" w:rsidRDefault="00953D69" w:rsidP="00C020BC">
      <w:pPr>
        <w:pStyle w:val="Akapitzlist"/>
        <w:numPr>
          <w:ilvl w:val="0"/>
          <w:numId w:val="34"/>
        </w:numPr>
        <w:autoSpaceDE/>
        <w:autoSpaceDN/>
        <w:spacing w:before="120" w:after="120" w:line="360" w:lineRule="auto"/>
        <w:ind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Jeżeli w kraju</w:t>
      </w:r>
      <w:r w:rsidR="001E5855" w:rsidRPr="003E6978">
        <w:rPr>
          <w:rFonts w:ascii="Century Gothic" w:hAnsi="Century Gothic" w:cs="Arial"/>
          <w:w w:val="100"/>
          <w:sz w:val="20"/>
        </w:rPr>
        <w:t>, w którym wykonawca ma siedzibę lub miejsce zamieszkania, nie wydaje się dokumentów, o których mowa w ust. 11 pkt 1) lub gdy dokumenty nie odnoszą się do wszystkich przypadków, o których mowa w art. 108 ust. 11 pkt 1,2 i 4, art. 109 ust 1 pkt 1, 2 lita i b oraz pkt 3 ustawy, zastępuje się je odpowiednio w całości lub w części dokumentem zawierającym odpowiednio oświadczenie wykonawcy, ze wskazaniem osoby albo osób uprawnionych do jego reprezentacji, lub oświadczenie osoby, której dokument miał dotyczyć, złożone pod przysięgą, lub jeżeli w kraju, w którym wykonawca ma siedzibę lub miejsce zamieszkania nie ma przepisów o</w:t>
      </w:r>
      <w:r w:rsidR="00CB52D6" w:rsidRPr="003E6978">
        <w:rPr>
          <w:rFonts w:ascii="Century Gothic" w:hAnsi="Century Gothic" w:cs="Arial"/>
          <w:w w:val="100"/>
          <w:sz w:val="20"/>
        </w:rPr>
        <w:t> </w:t>
      </w:r>
      <w:r w:rsidR="001E5855" w:rsidRPr="003E6978">
        <w:rPr>
          <w:rFonts w:ascii="Century Gothic" w:hAnsi="Century Gothic" w:cs="Arial"/>
          <w:w w:val="100"/>
          <w:sz w:val="20"/>
        </w:rPr>
        <w:t xml:space="preserve">oświadczeniu pod przysięgą, złożone przed organem sądowym lub administracyjnym, notariuszem, organem samorządu zawodowego lub gospodarczego, </w:t>
      </w:r>
      <w:r w:rsidR="00CB52D6" w:rsidRPr="003E6978">
        <w:rPr>
          <w:rFonts w:ascii="Century Gothic" w:hAnsi="Century Gothic" w:cs="Arial"/>
          <w:w w:val="100"/>
          <w:sz w:val="20"/>
        </w:rPr>
        <w:t>właściwym ze względu na </w:t>
      </w:r>
      <w:r w:rsidR="009F65C0" w:rsidRPr="003E6978">
        <w:rPr>
          <w:rFonts w:ascii="Century Gothic" w:hAnsi="Century Gothic" w:cs="Arial"/>
          <w:w w:val="100"/>
          <w:sz w:val="20"/>
        </w:rPr>
        <w:t>siedzibę lub miejsce zamieszkania wykonawcy.</w:t>
      </w:r>
      <w:r w:rsidR="001E5855" w:rsidRPr="003E6978">
        <w:rPr>
          <w:rFonts w:ascii="Century Gothic" w:hAnsi="Century Gothic" w:cs="Arial"/>
          <w:w w:val="100"/>
          <w:sz w:val="20"/>
        </w:rPr>
        <w:t xml:space="preserve">  </w:t>
      </w:r>
    </w:p>
    <w:p w14:paraId="2A27C243" w14:textId="77777777" w:rsidR="009F76F6" w:rsidRPr="003E6978" w:rsidRDefault="002B0F93" w:rsidP="00C020BC">
      <w:pPr>
        <w:pStyle w:val="Akapitzlist"/>
        <w:numPr>
          <w:ilvl w:val="0"/>
          <w:numId w:val="34"/>
        </w:numPr>
        <w:autoSpaceDE/>
        <w:autoSpaceDN/>
        <w:spacing w:before="120" w:after="120" w:line="360" w:lineRule="auto"/>
        <w:ind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Dokumenty sporządzone w języku obcym muszą być złożone wraz z tłumaczeniem na język polski.</w:t>
      </w:r>
    </w:p>
    <w:p w14:paraId="07F3304D" w14:textId="25AAA091" w:rsidR="009F76F6" w:rsidRPr="003E6978" w:rsidRDefault="009F76F6" w:rsidP="00C020BC">
      <w:pPr>
        <w:pStyle w:val="Akapitzlist"/>
        <w:numPr>
          <w:ilvl w:val="0"/>
          <w:numId w:val="34"/>
        </w:numPr>
        <w:tabs>
          <w:tab w:val="clear" w:pos="360"/>
        </w:tabs>
        <w:adjustRightInd w:val="0"/>
        <w:spacing w:before="0" w:line="360" w:lineRule="auto"/>
        <w:ind w:hanging="426"/>
        <w:rPr>
          <w:rFonts w:ascii="Century Gothic" w:hAnsi="Century Gothic" w:cs="Arial"/>
          <w:color w:val="000000"/>
          <w:w w:val="100"/>
          <w:sz w:val="20"/>
        </w:rPr>
      </w:pPr>
      <w:r w:rsidRPr="003E6978">
        <w:rPr>
          <w:rFonts w:ascii="Century Gothic" w:hAnsi="Century Gothic" w:cs="Arial"/>
          <w:color w:val="000000"/>
          <w:w w:val="100"/>
          <w:sz w:val="20"/>
        </w:rPr>
        <w:t xml:space="preserve">Jeżeli w dokumentach złożonych na potwierdzenie spełnienia warunków udziału w postępowaniu jakiekolwiek wartości zostaną podane w walucie obcej to Zamawiający przeliczy wartość waluty na złote wedle średniego kursu NBP </w:t>
      </w:r>
      <w:r w:rsidR="005C2FE2" w:rsidRPr="003E6978">
        <w:rPr>
          <w:rFonts w:ascii="Century Gothic" w:hAnsi="Century Gothic" w:cs="Arial"/>
          <w:color w:val="000000"/>
          <w:w w:val="100"/>
          <w:sz w:val="20"/>
        </w:rPr>
        <w:t>z dnia przekazania ogłoszenia o </w:t>
      </w:r>
      <w:r w:rsidRPr="003E6978">
        <w:rPr>
          <w:rFonts w:ascii="Century Gothic" w:hAnsi="Century Gothic" w:cs="Arial"/>
          <w:color w:val="000000"/>
          <w:w w:val="100"/>
          <w:sz w:val="20"/>
        </w:rPr>
        <w:t>zamówieniu</w:t>
      </w:r>
      <w:r w:rsidR="005E2AC6" w:rsidRPr="003E6978">
        <w:rPr>
          <w:rFonts w:ascii="Century Gothic" w:hAnsi="Century Gothic" w:cs="Arial"/>
          <w:color w:val="000000"/>
          <w:w w:val="100"/>
          <w:sz w:val="20"/>
        </w:rPr>
        <w:t xml:space="preserve"> Biuletynu Zamówień Publicznych.</w:t>
      </w:r>
    </w:p>
    <w:p w14:paraId="1790C1D5" w14:textId="77777777" w:rsidR="002B0F93" w:rsidRPr="003E6978" w:rsidRDefault="004C4D2B" w:rsidP="009F76F6">
      <w:pPr>
        <w:pStyle w:val="Nagwek2"/>
        <w:tabs>
          <w:tab w:val="clear" w:pos="284"/>
        </w:tabs>
        <w:ind w:left="0" w:firstLine="0"/>
        <w:rPr>
          <w:rFonts w:ascii="Century Gothic" w:hAnsi="Century Gothic" w:cs="Arial"/>
          <w:sz w:val="20"/>
          <w:szCs w:val="20"/>
        </w:rPr>
      </w:pPr>
      <w:bookmarkStart w:id="55" w:name="_Toc534368262"/>
      <w:r w:rsidRPr="003E6978">
        <w:rPr>
          <w:rFonts w:ascii="Century Gothic" w:hAnsi="Century Gothic" w:cs="Arial"/>
          <w:sz w:val="20"/>
          <w:szCs w:val="20"/>
        </w:rPr>
        <w:lastRenderedPageBreak/>
        <w:t>wYKONAWCY WYSTĘPUJĄCY WSPÓLNIE LUB UŻYCZAJĄCY ZASOBY</w:t>
      </w:r>
      <w:bookmarkEnd w:id="55"/>
    </w:p>
    <w:p w14:paraId="2768C346" w14:textId="0975EA4C" w:rsidR="004C4D2B" w:rsidRPr="003E6978" w:rsidRDefault="004C4D2B" w:rsidP="00C020BC">
      <w:pPr>
        <w:pStyle w:val="Zwykytekst"/>
        <w:numPr>
          <w:ilvl w:val="0"/>
          <w:numId w:val="31"/>
        </w:numPr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 przypadku Wykonawców wspólnie ubiegających się o udzielenie zamówienia </w:t>
      </w:r>
      <w:r w:rsidR="00993826" w:rsidRPr="003E6978">
        <w:rPr>
          <w:rFonts w:ascii="Century Gothic" w:hAnsi="Century Gothic" w:cs="Arial"/>
          <w:w w:val="100"/>
          <w:sz w:val="20"/>
        </w:rPr>
        <w:t>oś</w:t>
      </w:r>
      <w:r w:rsidR="00D438D0" w:rsidRPr="003E6978">
        <w:rPr>
          <w:rFonts w:ascii="Century Gothic" w:hAnsi="Century Gothic" w:cs="Arial"/>
          <w:w w:val="100"/>
          <w:sz w:val="20"/>
        </w:rPr>
        <w:t xml:space="preserve">wiadczenie, </w:t>
      </w:r>
      <w:r w:rsidR="00633469" w:rsidRPr="003E6978">
        <w:rPr>
          <w:rFonts w:ascii="Century Gothic" w:hAnsi="Century Gothic" w:cs="Arial"/>
          <w:w w:val="100"/>
          <w:sz w:val="20"/>
        </w:rPr>
        <w:t>o </w:t>
      </w:r>
      <w:r w:rsidR="00993826" w:rsidRPr="003E6978">
        <w:rPr>
          <w:rFonts w:ascii="Century Gothic" w:hAnsi="Century Gothic" w:cs="Arial"/>
          <w:w w:val="100"/>
          <w:sz w:val="20"/>
        </w:rPr>
        <w:t>którym mowa w</w:t>
      </w:r>
      <w:r w:rsidR="000B554C" w:rsidRPr="003E6978">
        <w:rPr>
          <w:rFonts w:ascii="Century Gothic" w:hAnsi="Century Gothic" w:cs="Arial"/>
          <w:w w:val="100"/>
          <w:sz w:val="20"/>
        </w:rPr>
        <w:t xml:space="preserve"> rozdz. IX</w:t>
      </w:r>
      <w:r w:rsidR="00993826" w:rsidRPr="003E6978">
        <w:rPr>
          <w:rFonts w:ascii="Century Gothic" w:hAnsi="Century Gothic" w:cs="Arial"/>
          <w:w w:val="100"/>
          <w:sz w:val="20"/>
        </w:rPr>
        <w:t xml:space="preserve"> </w:t>
      </w:r>
      <w:r w:rsidR="005159AA" w:rsidRPr="003E6978">
        <w:rPr>
          <w:rFonts w:ascii="Century Gothic" w:hAnsi="Century Gothic" w:cs="Arial"/>
          <w:w w:val="100"/>
          <w:sz w:val="20"/>
        </w:rPr>
        <w:t>podr.</w:t>
      </w:r>
      <w:r w:rsidR="00993826" w:rsidRPr="003E6978">
        <w:rPr>
          <w:rFonts w:ascii="Century Gothic" w:hAnsi="Century Gothic" w:cs="Arial"/>
          <w:w w:val="100"/>
          <w:sz w:val="20"/>
        </w:rPr>
        <w:t xml:space="preserve"> I ust. 1</w:t>
      </w:r>
      <w:r w:rsidRPr="003E6978">
        <w:rPr>
          <w:rFonts w:ascii="Century Gothic" w:hAnsi="Century Gothic" w:cs="Arial"/>
          <w:w w:val="100"/>
          <w:sz w:val="20"/>
        </w:rPr>
        <w:t xml:space="preserve"> składa każdy z Wykonawców wspólnie ubiegających się</w:t>
      </w:r>
      <w:r w:rsidR="002C0D81" w:rsidRPr="003E6978">
        <w:rPr>
          <w:rFonts w:ascii="Century Gothic" w:hAnsi="Century Gothic" w:cs="Arial"/>
          <w:w w:val="100"/>
          <w:sz w:val="20"/>
        </w:rPr>
        <w:t xml:space="preserve"> </w:t>
      </w:r>
      <w:r w:rsidR="00CE0DE7" w:rsidRPr="003E6978">
        <w:rPr>
          <w:rFonts w:ascii="Century Gothic" w:hAnsi="Century Gothic" w:cs="Arial"/>
          <w:w w:val="100"/>
          <w:sz w:val="20"/>
        </w:rPr>
        <w:t>o </w:t>
      </w:r>
      <w:r w:rsidRPr="003E6978">
        <w:rPr>
          <w:rFonts w:ascii="Century Gothic" w:hAnsi="Century Gothic" w:cs="Arial"/>
          <w:w w:val="100"/>
          <w:sz w:val="20"/>
        </w:rPr>
        <w:t>zamówienie. Dokumenty te powinny potwierdzać spełnianie warunków udział</w:t>
      </w:r>
      <w:r w:rsidR="002C0D81" w:rsidRPr="003E6978">
        <w:rPr>
          <w:rFonts w:ascii="Century Gothic" w:hAnsi="Century Gothic" w:cs="Arial"/>
          <w:w w:val="100"/>
          <w:sz w:val="20"/>
        </w:rPr>
        <w:t>u w </w:t>
      </w:r>
      <w:r w:rsidRPr="003E6978">
        <w:rPr>
          <w:rFonts w:ascii="Century Gothic" w:hAnsi="Century Gothic" w:cs="Arial"/>
          <w:w w:val="100"/>
          <w:sz w:val="20"/>
        </w:rPr>
        <w:t>postępowaniu,</w:t>
      </w:r>
      <w:r w:rsidR="008C46BE" w:rsidRPr="003E6978">
        <w:rPr>
          <w:rFonts w:ascii="Century Gothic" w:hAnsi="Century Gothic" w:cs="Arial"/>
          <w:w w:val="100"/>
          <w:sz w:val="20"/>
        </w:rPr>
        <w:t xml:space="preserve"> </w:t>
      </w:r>
      <w:r w:rsidR="00CE0DE7" w:rsidRPr="003E6978">
        <w:rPr>
          <w:rFonts w:ascii="Century Gothic" w:hAnsi="Century Gothic" w:cs="Arial"/>
          <w:w w:val="100"/>
          <w:sz w:val="20"/>
        </w:rPr>
        <w:t>w </w:t>
      </w:r>
      <w:r w:rsidRPr="003E6978">
        <w:rPr>
          <w:rFonts w:ascii="Century Gothic" w:hAnsi="Century Gothic" w:cs="Arial"/>
          <w:w w:val="100"/>
          <w:sz w:val="20"/>
        </w:rPr>
        <w:t xml:space="preserve">którym każdy z Wykonawców wykazuje spełnianie warunków udziału </w:t>
      </w:r>
      <w:r w:rsidR="00017783" w:rsidRPr="003E6978">
        <w:rPr>
          <w:rFonts w:ascii="Century Gothic" w:hAnsi="Century Gothic" w:cs="Arial"/>
          <w:w w:val="100"/>
          <w:sz w:val="20"/>
        </w:rPr>
        <w:t>w </w:t>
      </w:r>
      <w:r w:rsidRPr="003E6978">
        <w:rPr>
          <w:rFonts w:ascii="Century Gothic" w:hAnsi="Century Gothic" w:cs="Arial"/>
          <w:w w:val="100"/>
          <w:sz w:val="20"/>
        </w:rPr>
        <w:t xml:space="preserve">postępowaniu. </w:t>
      </w:r>
    </w:p>
    <w:p w14:paraId="2E60AE00" w14:textId="437F7962" w:rsidR="000B554C" w:rsidRPr="003E6978" w:rsidRDefault="000B554C" w:rsidP="00C020BC">
      <w:pPr>
        <w:pStyle w:val="Akapitzlist"/>
        <w:numPr>
          <w:ilvl w:val="0"/>
          <w:numId w:val="31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Wykonawca, który powołuje się na zasoby innych podmiotów, w celu wykazania braku istnienia wobec nich podstaw wykluczenia oraz spełniania, w zakresie, w jakim powołuje się na ich zasoby, warunków udziału w postępowaniu</w:t>
      </w:r>
      <w:bookmarkStart w:id="56" w:name="mip44786406"/>
      <w:bookmarkEnd w:id="56"/>
      <w:r w:rsidRPr="003E6978">
        <w:rPr>
          <w:rFonts w:ascii="Century Gothic" w:hAnsi="Century Gothic" w:cs="Arial"/>
          <w:w w:val="100"/>
          <w:sz w:val="20"/>
        </w:rPr>
        <w:t xml:space="preserve"> zamieszcza</w:t>
      </w:r>
      <w:r w:rsidR="009E7EF8" w:rsidRPr="003E6978">
        <w:rPr>
          <w:rFonts w:ascii="Century Gothic" w:hAnsi="Century Gothic" w:cs="Arial"/>
          <w:w w:val="100"/>
          <w:sz w:val="20"/>
        </w:rPr>
        <w:t xml:space="preserve"> informacje o tych podmiotach w </w:t>
      </w:r>
      <w:r w:rsidRPr="003E6978">
        <w:rPr>
          <w:rFonts w:ascii="Century Gothic" w:hAnsi="Century Gothic" w:cs="Arial"/>
          <w:w w:val="100"/>
          <w:sz w:val="20"/>
        </w:rPr>
        <w:t>oświadczeniu, o którym m</w:t>
      </w:r>
      <w:r w:rsidR="00CE0DE7" w:rsidRPr="003E6978">
        <w:rPr>
          <w:rFonts w:ascii="Century Gothic" w:hAnsi="Century Gothic" w:cs="Arial"/>
          <w:w w:val="100"/>
          <w:sz w:val="20"/>
        </w:rPr>
        <w:t>owa w </w:t>
      </w:r>
      <w:r w:rsidRPr="003E6978">
        <w:rPr>
          <w:rFonts w:ascii="Century Gothic" w:hAnsi="Century Gothic" w:cs="Arial"/>
          <w:w w:val="100"/>
          <w:sz w:val="20"/>
        </w:rPr>
        <w:t>rozdz. IX podr. I ust. 1</w:t>
      </w:r>
    </w:p>
    <w:p w14:paraId="4E0002F3" w14:textId="03DB2C14" w:rsidR="00FA3A2E" w:rsidRPr="003E6978" w:rsidRDefault="002D4468" w:rsidP="00C020BC">
      <w:pPr>
        <w:pStyle w:val="Lista2"/>
        <w:numPr>
          <w:ilvl w:val="0"/>
          <w:numId w:val="31"/>
        </w:numPr>
        <w:tabs>
          <w:tab w:val="clear" w:pos="9639"/>
        </w:tabs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Jeżeli Wykonawca polega na zdolnościach lub sytuacji innych podmiotów na zasadach określonych w art. </w:t>
      </w:r>
      <w:r w:rsidR="00FA3A2E" w:rsidRPr="003E6978">
        <w:rPr>
          <w:rFonts w:ascii="Century Gothic" w:hAnsi="Century Gothic" w:cs="Arial"/>
          <w:w w:val="100"/>
          <w:sz w:val="20"/>
        </w:rPr>
        <w:t>118 ust. 1</w:t>
      </w:r>
      <w:r w:rsidRPr="003E6978">
        <w:rPr>
          <w:rFonts w:ascii="Century Gothic" w:hAnsi="Century Gothic" w:cs="Arial"/>
          <w:w w:val="100"/>
          <w:sz w:val="20"/>
        </w:rPr>
        <w:t xml:space="preserve"> ustawy Pzp, Zamawiający żąda przedstawienia w odniesieniu do tych podmiotów</w:t>
      </w:r>
      <w:r w:rsidR="0044129B" w:rsidRPr="003E6978">
        <w:rPr>
          <w:rFonts w:ascii="Century Gothic" w:hAnsi="Century Gothic" w:cs="Arial"/>
          <w:w w:val="100"/>
          <w:sz w:val="20"/>
        </w:rPr>
        <w:t>,</w:t>
      </w:r>
      <w:r w:rsidRPr="003E6978">
        <w:rPr>
          <w:rFonts w:ascii="Century Gothic" w:hAnsi="Century Gothic" w:cs="Arial"/>
          <w:w w:val="100"/>
          <w:sz w:val="20"/>
        </w:rPr>
        <w:t xml:space="preserve"> dokumentów wymienionych w ust. </w:t>
      </w:r>
      <w:r w:rsidR="002D5CA6" w:rsidRPr="003E6978">
        <w:rPr>
          <w:rFonts w:ascii="Century Gothic" w:hAnsi="Century Gothic" w:cs="Arial"/>
          <w:w w:val="100"/>
          <w:sz w:val="20"/>
        </w:rPr>
        <w:t>1</w:t>
      </w:r>
      <w:r w:rsidRPr="003E6978">
        <w:rPr>
          <w:rFonts w:ascii="Century Gothic" w:hAnsi="Century Gothic" w:cs="Arial"/>
          <w:w w:val="100"/>
          <w:sz w:val="20"/>
        </w:rPr>
        <w:t>.</w:t>
      </w:r>
    </w:p>
    <w:p w14:paraId="1FDC00CB" w14:textId="47B6219C" w:rsidR="00F24D3F" w:rsidRPr="003E6978" w:rsidRDefault="00FA3A2E" w:rsidP="00C020BC">
      <w:pPr>
        <w:pStyle w:val="Akapitzlist"/>
        <w:numPr>
          <w:ilvl w:val="0"/>
          <w:numId w:val="31"/>
        </w:numPr>
        <w:tabs>
          <w:tab w:val="clear" w:pos="700"/>
        </w:tabs>
        <w:adjustRightInd w:val="0"/>
        <w:spacing w:before="0" w:line="360" w:lineRule="auto"/>
        <w:ind w:left="284" w:hanging="426"/>
        <w:rPr>
          <w:rFonts w:ascii="Century Gothic" w:hAnsi="Century Gothic" w:cs="Arial"/>
          <w:color w:val="000000"/>
          <w:w w:val="100"/>
          <w:sz w:val="20"/>
        </w:rPr>
      </w:pPr>
      <w:r w:rsidRPr="003E6978">
        <w:rPr>
          <w:rFonts w:ascii="Century Gothic" w:hAnsi="Century Gothic" w:cs="Arial"/>
          <w:color w:val="000000"/>
          <w:w w:val="100"/>
          <w:sz w:val="20"/>
        </w:rPr>
        <w:t>Dokumenty lub oświadczenia, o których mowa w rozporządzeniu, składane są w oryginale w postaci dokumentu elektronicznego lub w elektronicznej kopii dokumentu lub oświadczenia poświadczonej za zgodność z oryginałem.</w:t>
      </w:r>
    </w:p>
    <w:p w14:paraId="0CAC927E" w14:textId="53EF29E8" w:rsidR="00791855" w:rsidRPr="003E6978" w:rsidRDefault="00F24D3F" w:rsidP="00F24D3F">
      <w:pPr>
        <w:pStyle w:val="Nagwek2"/>
        <w:numPr>
          <w:ilvl w:val="0"/>
          <w:numId w:val="0"/>
        </w:numPr>
        <w:tabs>
          <w:tab w:val="clear" w:pos="284"/>
        </w:tabs>
        <w:rPr>
          <w:rFonts w:ascii="Century Gothic" w:hAnsi="Century Gothic" w:cs="Arial"/>
          <w:sz w:val="20"/>
          <w:szCs w:val="20"/>
        </w:rPr>
      </w:pPr>
      <w:r w:rsidRPr="003E6978">
        <w:rPr>
          <w:rFonts w:ascii="Century Gothic" w:hAnsi="Century Gothic" w:cs="Arial"/>
          <w:sz w:val="20"/>
          <w:szCs w:val="20"/>
        </w:rPr>
        <w:t>iV.</w:t>
      </w:r>
      <w:r w:rsidR="00791855" w:rsidRPr="003E6978">
        <w:rPr>
          <w:rFonts w:ascii="Century Gothic" w:hAnsi="Century Gothic" w:cs="Arial"/>
          <w:sz w:val="20"/>
          <w:szCs w:val="20"/>
        </w:rPr>
        <w:t>INFORMACJE DODATKOWe</w:t>
      </w:r>
    </w:p>
    <w:p w14:paraId="537C9FFF" w14:textId="765D43E2" w:rsidR="00791855" w:rsidRPr="003E6978" w:rsidRDefault="00791855" w:rsidP="00C020BC">
      <w:pPr>
        <w:pStyle w:val="Nagwek1"/>
        <w:numPr>
          <w:ilvl w:val="0"/>
          <w:numId w:val="41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bookmarkStart w:id="57" w:name="_Toc56878487"/>
      <w:bookmarkStart w:id="58" w:name="_Toc136762098"/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Dokumenty lub oświadczenia, o których mowa w Rozdziale IX ust. 1-3, </w:t>
      </w:r>
      <w:r w:rsidR="00633469"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składane są w oryginale w </w:t>
      </w:r>
      <w:r w:rsidR="00035C4F"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postaci dokumentu elektronicznego lub w elektronicznej kopii dokumentu lub oświadczenia poświadczonej za zgodność z oryginałem</w:t>
      </w:r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. </w:t>
      </w:r>
    </w:p>
    <w:p w14:paraId="6F12EAA0" w14:textId="77777777" w:rsidR="00791855" w:rsidRPr="003E6978" w:rsidRDefault="00791855" w:rsidP="00C020BC">
      <w:pPr>
        <w:pStyle w:val="Nagwek1"/>
        <w:numPr>
          <w:ilvl w:val="0"/>
          <w:numId w:val="42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3E6978">
        <w:rPr>
          <w:rFonts w:ascii="Century Gothic" w:hAnsi="Century Gothic" w:cs="Arial"/>
          <w:b w:val="0"/>
          <w:sz w:val="20"/>
          <w:szCs w:val="20"/>
        </w:rPr>
        <w:t xml:space="preserve">Jeżeli oryginał dokumentu lub oświadczenia, o których mowa w art. </w:t>
      </w:r>
      <w:r w:rsidR="00035C4F" w:rsidRPr="003E6978">
        <w:rPr>
          <w:rFonts w:ascii="Century Gothic" w:hAnsi="Century Gothic" w:cs="Arial"/>
          <w:b w:val="0"/>
          <w:sz w:val="20"/>
          <w:szCs w:val="20"/>
        </w:rPr>
        <w:t>1</w:t>
      </w:r>
      <w:r w:rsidRPr="003E6978">
        <w:rPr>
          <w:rFonts w:ascii="Century Gothic" w:hAnsi="Century Gothic" w:cs="Arial"/>
          <w:b w:val="0"/>
          <w:sz w:val="20"/>
          <w:szCs w:val="20"/>
        </w:rPr>
        <w:t>25 ust. 1 ustawy Pzp, lub inne dokumenty lub oświadczenia składane w postępowaniu o udzielenie zamówienia, nie zostały sporządzone w postaci dokumentu elektronicznego, wykonawca może sporządzić i przekazać elektroniczną kopię posiadanego dokumentu lub oświadczenia</w:t>
      </w:r>
    </w:p>
    <w:p w14:paraId="43BFF908" w14:textId="0A1A04E1" w:rsidR="00791855" w:rsidRPr="003E6978" w:rsidRDefault="00791855" w:rsidP="00C020BC">
      <w:pPr>
        <w:pStyle w:val="Nagwek1"/>
        <w:numPr>
          <w:ilvl w:val="0"/>
          <w:numId w:val="42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3E6978">
        <w:rPr>
          <w:rFonts w:ascii="Century Gothic" w:hAnsi="Century Gothic" w:cs="Arial"/>
          <w:b w:val="0"/>
          <w:sz w:val="20"/>
          <w:szCs w:val="20"/>
        </w:rPr>
        <w:t>W przypadku przekazywania przez wykonawcę elektronicznej kopii dokumentu lub oświadczenia, opatrzenie jej kwalifikowanym podpisem elektronicznym przez wykonawcę albo odpowiednio przez podmiot, na którego zdolnościach l</w:t>
      </w:r>
      <w:r w:rsidR="00633469" w:rsidRPr="003E6978">
        <w:rPr>
          <w:rFonts w:ascii="Century Gothic" w:hAnsi="Century Gothic" w:cs="Arial"/>
          <w:b w:val="0"/>
          <w:sz w:val="20"/>
          <w:szCs w:val="20"/>
        </w:rPr>
        <w:t>ub sytuacji polega wykonawca na </w:t>
      </w:r>
      <w:r w:rsidRPr="003E6978">
        <w:rPr>
          <w:rFonts w:ascii="Century Gothic" w:hAnsi="Century Gothic" w:cs="Arial"/>
          <w:b w:val="0"/>
          <w:sz w:val="20"/>
          <w:szCs w:val="20"/>
        </w:rPr>
        <w:t xml:space="preserve">zasadach określonych w art. </w:t>
      </w:r>
      <w:r w:rsidR="00035C4F" w:rsidRPr="003E6978">
        <w:rPr>
          <w:rFonts w:ascii="Century Gothic" w:hAnsi="Century Gothic" w:cs="Arial"/>
          <w:b w:val="0"/>
          <w:sz w:val="20"/>
          <w:szCs w:val="20"/>
        </w:rPr>
        <w:t>118 ust. 1</w:t>
      </w:r>
      <w:r w:rsidRPr="003E6978">
        <w:rPr>
          <w:rFonts w:ascii="Century Gothic" w:hAnsi="Century Gothic" w:cs="Arial"/>
          <w:b w:val="0"/>
          <w:sz w:val="20"/>
          <w:szCs w:val="20"/>
        </w:rPr>
        <w:t xml:space="preserve"> ustawy, albo przez</w:t>
      </w:r>
      <w:r w:rsidR="00D438D0" w:rsidRPr="003E6978">
        <w:rPr>
          <w:rFonts w:ascii="Century Gothic" w:hAnsi="Century Gothic" w:cs="Arial"/>
          <w:b w:val="0"/>
          <w:sz w:val="20"/>
          <w:szCs w:val="20"/>
        </w:rPr>
        <w:t xml:space="preserve"> podwykonawcę jest równoznaczne </w:t>
      </w:r>
      <w:r w:rsidRPr="003E6978">
        <w:rPr>
          <w:rFonts w:ascii="Century Gothic" w:hAnsi="Century Gothic" w:cs="Arial"/>
          <w:b w:val="0"/>
          <w:sz w:val="20"/>
          <w:szCs w:val="20"/>
        </w:rPr>
        <w:t>z poświadczeniem elektronicznej kopii dokumen</w:t>
      </w:r>
      <w:r w:rsidR="00D438D0" w:rsidRPr="003E6978">
        <w:rPr>
          <w:rFonts w:ascii="Century Gothic" w:hAnsi="Century Gothic" w:cs="Arial"/>
          <w:b w:val="0"/>
          <w:sz w:val="20"/>
          <w:szCs w:val="20"/>
        </w:rPr>
        <w:t xml:space="preserve">tu lub oświadczenia za zgodność </w:t>
      </w:r>
      <w:r w:rsidRPr="003E6978">
        <w:rPr>
          <w:rFonts w:ascii="Century Gothic" w:hAnsi="Century Gothic" w:cs="Arial"/>
          <w:b w:val="0"/>
          <w:sz w:val="20"/>
          <w:szCs w:val="20"/>
        </w:rPr>
        <w:t>z oryginałem.</w:t>
      </w:r>
    </w:p>
    <w:p w14:paraId="37705B82" w14:textId="77777777" w:rsidR="00791855" w:rsidRPr="003E6978" w:rsidRDefault="00791855" w:rsidP="00C020BC">
      <w:pPr>
        <w:pStyle w:val="Nagwek1"/>
        <w:numPr>
          <w:ilvl w:val="0"/>
          <w:numId w:val="42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3E6978">
        <w:rPr>
          <w:rFonts w:ascii="Century Gothic" w:hAnsi="Century Gothic" w:cs="Arial"/>
          <w:b w:val="0"/>
          <w:sz w:val="20"/>
          <w:szCs w:val="20"/>
        </w:rPr>
        <w:t xml:space="preserve">Sposób sporządzenia dokumentów elektronicznych, oświadczeń lub elektronicznych kopii dokumentów lub oświadczeń musi być zgody z wymaganiami określonymi w rozporządzeniu Prezesa Rady Ministrów z dnia </w:t>
      </w:r>
      <w:r w:rsidR="00035C4F" w:rsidRPr="003E6978">
        <w:rPr>
          <w:rFonts w:ascii="Century Gothic" w:hAnsi="Century Gothic" w:cs="Arial"/>
          <w:b w:val="0"/>
          <w:sz w:val="20"/>
          <w:szCs w:val="20"/>
        </w:rPr>
        <w:t xml:space="preserve">30 grudnia 2020 r. w sprawie sposobu sporządzania i przekazywania informacji oraz wymagań technicznych dla dokumentów elektronicznych oraz środków komunikacji elektronicznej w postępowaniu o udzielenie zamówienia publicznego lub konkursie </w:t>
      </w:r>
      <w:r w:rsidRPr="003E6978">
        <w:rPr>
          <w:rFonts w:ascii="Century Gothic" w:hAnsi="Century Gothic" w:cs="Arial"/>
          <w:b w:val="0"/>
          <w:sz w:val="20"/>
          <w:szCs w:val="20"/>
        </w:rPr>
        <w:t>oraz rozporządzeniu Ministra Rozwoju</w:t>
      </w:r>
      <w:r w:rsidR="00035C4F" w:rsidRPr="003E6978">
        <w:rPr>
          <w:rFonts w:ascii="Century Gothic" w:hAnsi="Century Gothic" w:cs="Arial"/>
          <w:b w:val="0"/>
          <w:sz w:val="20"/>
          <w:szCs w:val="20"/>
        </w:rPr>
        <w:t>, Pracy i Technologii</w:t>
      </w:r>
      <w:r w:rsidR="00A2412A" w:rsidRPr="003E6978">
        <w:rPr>
          <w:rFonts w:ascii="Century Gothic" w:hAnsi="Century Gothic" w:cs="Arial"/>
          <w:b w:val="0"/>
          <w:sz w:val="20"/>
          <w:szCs w:val="20"/>
        </w:rPr>
        <w:t xml:space="preserve"> z dnia </w:t>
      </w:r>
      <w:r w:rsidR="00035C4F" w:rsidRPr="003E6978">
        <w:rPr>
          <w:rFonts w:ascii="Century Gothic" w:hAnsi="Century Gothic" w:cs="Arial"/>
          <w:b w:val="0"/>
          <w:sz w:val="20"/>
          <w:szCs w:val="20"/>
        </w:rPr>
        <w:t xml:space="preserve">23 grudnia 2020 r. </w:t>
      </w:r>
      <w:r w:rsidR="00035C4F" w:rsidRPr="003E6978">
        <w:rPr>
          <w:rFonts w:ascii="Century Gothic" w:hAnsi="Century Gothic" w:cs="Arial"/>
          <w:b w:val="0"/>
          <w:sz w:val="20"/>
          <w:szCs w:val="20"/>
        </w:rPr>
        <w:lastRenderedPageBreak/>
        <w:t>w </w:t>
      </w:r>
      <w:r w:rsidRPr="003E6978">
        <w:rPr>
          <w:rFonts w:ascii="Century Gothic" w:hAnsi="Century Gothic" w:cs="Arial"/>
          <w:b w:val="0"/>
          <w:sz w:val="20"/>
          <w:szCs w:val="20"/>
        </w:rPr>
        <w:t>sprawie rodzajów dokumentów, jakich może ż</w:t>
      </w:r>
      <w:r w:rsidR="00035C4F" w:rsidRPr="003E6978">
        <w:rPr>
          <w:rFonts w:ascii="Century Gothic" w:hAnsi="Century Gothic" w:cs="Arial"/>
          <w:b w:val="0"/>
          <w:sz w:val="20"/>
          <w:szCs w:val="20"/>
        </w:rPr>
        <w:t>ądać zamawiający od wykonawcy w </w:t>
      </w:r>
      <w:r w:rsidRPr="003E6978">
        <w:rPr>
          <w:rFonts w:ascii="Century Gothic" w:hAnsi="Century Gothic" w:cs="Arial"/>
          <w:b w:val="0"/>
          <w:sz w:val="20"/>
          <w:szCs w:val="20"/>
        </w:rPr>
        <w:t>postępowaniu o udzielenie zamówienia.</w:t>
      </w:r>
    </w:p>
    <w:p w14:paraId="6C736A35" w14:textId="69B2EA82" w:rsidR="00791855" w:rsidRPr="003E6978" w:rsidRDefault="00791855" w:rsidP="00C020BC">
      <w:pPr>
        <w:pStyle w:val="Nagwek1"/>
        <w:numPr>
          <w:ilvl w:val="0"/>
          <w:numId w:val="41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Poświadczenia za zgodność z oryginałem dokonuje odp</w:t>
      </w:r>
      <w:r w:rsidR="00633469"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owiednio wykonawca, podmiot, na </w:t>
      </w:r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którego zdolnościach lub sytuacji polega wykonawca, wykonawcy wspólnie ubiegający się o udzielenie zamówienia publicznego albo podwykonawca, w zakresie dokumentów </w:t>
      </w:r>
      <w:r w:rsidR="00CE0DE7"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lub oświadczeń, które każdego z </w:t>
      </w:r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nich dotyczą.</w:t>
      </w:r>
    </w:p>
    <w:p w14:paraId="22BE673F" w14:textId="77777777" w:rsidR="00791855" w:rsidRPr="003E6978" w:rsidRDefault="00791855" w:rsidP="00C020BC">
      <w:pPr>
        <w:pStyle w:val="Nagwek1"/>
        <w:numPr>
          <w:ilvl w:val="0"/>
          <w:numId w:val="41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Poświadczenie za zgodność z oryginałem elektronicznej kopii dokumentu lub oświadczenia, o której </w:t>
      </w:r>
      <w:r w:rsidR="007859C4"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mowa w pkt 1</w:t>
      </w:r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 następuje przy użyciu kwalifikowanego podpisu elektronicznego. </w:t>
      </w:r>
    </w:p>
    <w:p w14:paraId="7D8B9641" w14:textId="77777777" w:rsidR="00791855" w:rsidRPr="003E6978" w:rsidRDefault="00791855" w:rsidP="00C020BC">
      <w:pPr>
        <w:pStyle w:val="Nagwek1"/>
        <w:numPr>
          <w:ilvl w:val="0"/>
          <w:numId w:val="41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Zamawiający może żądać przedstawienia oryginału lub notarialnie poświadczonej kopii dokumentów lub</w:t>
      </w:r>
      <w:r w:rsidRPr="003E6978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oświadczeń, o których mowa w </w:t>
      </w:r>
      <w:r w:rsidR="007859C4"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pkt 1</w:t>
      </w:r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, wyłącznie wtedy, gdy złożona kopia jest nieczytelna lub budzi wątpliwości</w:t>
      </w:r>
      <w:r w:rsidRPr="003E6978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co do jej prawdziwości.</w:t>
      </w:r>
    </w:p>
    <w:p w14:paraId="6F10288E" w14:textId="09CBD69A" w:rsidR="00791855" w:rsidRPr="003E6978" w:rsidRDefault="00791855" w:rsidP="00C020BC">
      <w:pPr>
        <w:pStyle w:val="Nagwek1"/>
        <w:numPr>
          <w:ilvl w:val="0"/>
          <w:numId w:val="41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Dokumenty lub oświadczenia sporządzone w języku obcym są składane wraz</w:t>
      </w:r>
      <w:r w:rsidRPr="003E6978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="00633469"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z tłumaczeniem na </w:t>
      </w:r>
      <w:r w:rsidRPr="003E697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język polski.</w:t>
      </w:r>
    </w:p>
    <w:p w14:paraId="59F0D3FC" w14:textId="58664647" w:rsidR="00791855" w:rsidRPr="003E6978" w:rsidRDefault="00791855" w:rsidP="00C020BC">
      <w:pPr>
        <w:pStyle w:val="Nagwek1"/>
        <w:numPr>
          <w:ilvl w:val="2"/>
          <w:numId w:val="36"/>
        </w:numPr>
        <w:spacing w:before="0" w:after="0" w:line="360" w:lineRule="auto"/>
        <w:ind w:left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3E6978">
        <w:rPr>
          <w:rFonts w:ascii="Century Gothic" w:hAnsi="Century Gothic" w:cs="Arial"/>
          <w:b w:val="0"/>
          <w:sz w:val="20"/>
          <w:szCs w:val="20"/>
        </w:rPr>
        <w:t>W przypadku wskazania przez wykonawcę dostępności oświadczeń l</w:t>
      </w:r>
      <w:r w:rsidR="002B2518" w:rsidRPr="003E6978">
        <w:rPr>
          <w:rFonts w:ascii="Century Gothic" w:hAnsi="Century Gothic" w:cs="Arial"/>
          <w:b w:val="0"/>
          <w:sz w:val="20"/>
          <w:szCs w:val="20"/>
        </w:rPr>
        <w:t>ub dokumentów, o których mowa w </w:t>
      </w:r>
      <w:r w:rsidRPr="003E6978">
        <w:rPr>
          <w:rFonts w:ascii="Century Gothic" w:hAnsi="Century Gothic" w:cs="Arial"/>
          <w:b w:val="0"/>
          <w:sz w:val="20"/>
          <w:szCs w:val="20"/>
        </w:rPr>
        <w:t xml:space="preserve">Rozdziale </w:t>
      </w:r>
      <w:r w:rsidR="007859C4" w:rsidRPr="003E6978">
        <w:rPr>
          <w:rFonts w:ascii="Century Gothic" w:hAnsi="Century Gothic" w:cs="Arial"/>
          <w:b w:val="0"/>
          <w:sz w:val="20"/>
          <w:szCs w:val="20"/>
        </w:rPr>
        <w:t>IX</w:t>
      </w:r>
      <w:r w:rsidR="00305F83" w:rsidRPr="003E6978">
        <w:rPr>
          <w:rFonts w:ascii="Century Gothic" w:hAnsi="Century Gothic" w:cs="Arial"/>
          <w:b w:val="0"/>
          <w:sz w:val="20"/>
          <w:szCs w:val="20"/>
        </w:rPr>
        <w:t xml:space="preserve"> S</w:t>
      </w:r>
      <w:r w:rsidRPr="003E6978">
        <w:rPr>
          <w:rFonts w:ascii="Century Gothic" w:hAnsi="Century Gothic" w:cs="Arial"/>
          <w:b w:val="0"/>
          <w:sz w:val="20"/>
          <w:szCs w:val="20"/>
        </w:rPr>
        <w:t xml:space="preserve">WZ w formie elektronicznej pod określonymi adresami internetowymi ogólnodostępnych i bezpłatnych baz danych, zamawiający pobiera samodzielnie z tych baz danych wskazane przez wykonawcę oświadczenia lub dokumenty. Jeżeli oświadczenia i dokumenty, o których mowa w zdaniu pierwszym są sporządzone w języku obcym wykonawca zobowiązany jest do przedstawienia ich tłumaczenia na język polski. </w:t>
      </w:r>
    </w:p>
    <w:p w14:paraId="070142E4" w14:textId="4A62EAAB" w:rsidR="00791855" w:rsidRPr="003E6978" w:rsidRDefault="00791855" w:rsidP="00C020BC">
      <w:pPr>
        <w:pStyle w:val="Nagwek1"/>
        <w:numPr>
          <w:ilvl w:val="2"/>
          <w:numId w:val="36"/>
        </w:numPr>
        <w:spacing w:before="0" w:after="0" w:line="360" w:lineRule="auto"/>
        <w:ind w:left="284" w:hanging="284"/>
        <w:jc w:val="both"/>
        <w:rPr>
          <w:rStyle w:val="Numerstrony"/>
          <w:rFonts w:ascii="Century Gothic" w:hAnsi="Century Gothic" w:cs="Arial"/>
          <w:b w:val="0"/>
          <w:bCs/>
          <w:sz w:val="20"/>
          <w:szCs w:val="20"/>
        </w:rPr>
      </w:pPr>
      <w:r w:rsidRPr="003E6978">
        <w:rPr>
          <w:rFonts w:ascii="Century Gothic" w:hAnsi="Century Gothic" w:cs="Arial"/>
          <w:b w:val="0"/>
          <w:sz w:val="20"/>
          <w:szCs w:val="20"/>
        </w:rPr>
        <w:t xml:space="preserve">Wykonawca, który powołuje się na zasoby innych podmiotów, w celu wykazania braku istnienia wobec nich podstaw wykluczenia oraz spełniania, w zakresie, w jakim powołuje się na ich zasoby, warunków udziału w postępowaniu </w:t>
      </w:r>
      <w:r w:rsidRPr="003E6978">
        <w:rPr>
          <w:rStyle w:val="Numerstrony"/>
          <w:rFonts w:ascii="Century Gothic" w:hAnsi="Century Gothic" w:cs="Arial"/>
          <w:b w:val="0"/>
          <w:bCs/>
          <w:sz w:val="20"/>
          <w:szCs w:val="20"/>
        </w:rPr>
        <w:t>składa także jednolite dokumenty dotyczące tych podmiotów, a podmioty te będą zobowiązane wówczas brać udział w realizacji zamówienia.</w:t>
      </w:r>
    </w:p>
    <w:p w14:paraId="566FDE39" w14:textId="4FD17A29" w:rsidR="00791855" w:rsidRPr="003E6978" w:rsidRDefault="00791855" w:rsidP="00C020BC">
      <w:pPr>
        <w:pStyle w:val="Nagwek1"/>
        <w:numPr>
          <w:ilvl w:val="0"/>
          <w:numId w:val="43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mallCaps/>
          <w:kern w:val="36"/>
          <w:sz w:val="20"/>
          <w:szCs w:val="20"/>
        </w:rPr>
      </w:pPr>
      <w:r w:rsidRPr="003E6978">
        <w:rPr>
          <w:rStyle w:val="Numerstrony"/>
          <w:rFonts w:ascii="Century Gothic" w:hAnsi="Century Gothic" w:cs="Arial"/>
          <w:b w:val="0"/>
          <w:sz w:val="20"/>
          <w:szCs w:val="20"/>
        </w:rPr>
        <w:t>Wykonawca, który polega na zdolnościach lub sytuacji innych podm</w:t>
      </w:r>
      <w:r w:rsidR="002B2518" w:rsidRPr="003E6978">
        <w:rPr>
          <w:rStyle w:val="Numerstrony"/>
          <w:rFonts w:ascii="Century Gothic" w:hAnsi="Century Gothic" w:cs="Arial"/>
          <w:b w:val="0"/>
          <w:sz w:val="20"/>
          <w:szCs w:val="20"/>
        </w:rPr>
        <w:t>iotów na zasadach określonych w </w:t>
      </w:r>
      <w:r w:rsidRPr="003E6978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art. </w:t>
      </w:r>
      <w:r w:rsidR="0014605C" w:rsidRPr="003E6978">
        <w:rPr>
          <w:rStyle w:val="Numerstrony"/>
          <w:rFonts w:ascii="Century Gothic" w:hAnsi="Century Gothic" w:cs="Arial"/>
          <w:b w:val="0"/>
          <w:sz w:val="20"/>
          <w:szCs w:val="20"/>
        </w:rPr>
        <w:t>118 ust. 1</w:t>
      </w:r>
      <w:r w:rsidRPr="003E6978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ustawy zobowiązany jest także przedstawić w odniesieniu do tych podm</w:t>
      </w:r>
      <w:r w:rsidR="0014605C" w:rsidRPr="003E6978">
        <w:rPr>
          <w:rStyle w:val="Numerstrony"/>
          <w:rFonts w:ascii="Century Gothic" w:hAnsi="Century Gothic" w:cs="Arial"/>
          <w:b w:val="0"/>
          <w:sz w:val="20"/>
          <w:szCs w:val="20"/>
        </w:rPr>
        <w:t>iotów dokumenty wymienione w § 2 pkt 1 - 6</w:t>
      </w:r>
      <w:r w:rsidRPr="003E6978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rozporządzenia </w:t>
      </w:r>
      <w:r w:rsidRPr="003E6978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Ministra Rozwoju</w:t>
      </w:r>
      <w:r w:rsidR="0014605C" w:rsidRPr="003E6978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, Pracy i Technologii</w:t>
      </w:r>
      <w:r w:rsidRPr="003E6978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 xml:space="preserve"> w sprawie </w:t>
      </w:r>
      <w:r w:rsidR="0014605C" w:rsidRPr="003E6978">
        <w:rPr>
          <w:rFonts w:ascii="Century Gothic" w:hAnsi="Century Gothic" w:cs="Arial"/>
          <w:b w:val="0"/>
          <w:sz w:val="20"/>
          <w:szCs w:val="20"/>
        </w:rPr>
        <w:t>podmiotowych środków dowodowych oraz innych dokumentów lub oświadczeń, jakich może żądać zamawiający od wykonawcy</w:t>
      </w:r>
      <w:r w:rsidRPr="003E6978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z dnia </w:t>
      </w:r>
      <w:r w:rsidR="0014605C" w:rsidRPr="003E6978">
        <w:rPr>
          <w:rStyle w:val="Numerstrony"/>
          <w:rFonts w:ascii="Century Gothic" w:hAnsi="Century Gothic" w:cs="Arial"/>
          <w:b w:val="0"/>
          <w:sz w:val="20"/>
          <w:szCs w:val="20"/>
        </w:rPr>
        <w:t>30 grudnia 2020</w:t>
      </w:r>
      <w:r w:rsidRPr="003E6978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r. </w:t>
      </w:r>
      <w:hyperlink r:id="rId17" w:history="1">
        <w:r w:rsidR="0014605C" w:rsidRPr="003E6978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(Dz. U. z </w:t>
        </w:r>
        <w:r w:rsidRPr="003E6978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20</w:t>
        </w:r>
        <w:r w:rsidR="008F3A40" w:rsidRPr="003E6978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20</w:t>
        </w:r>
        <w:r w:rsidRPr="003E6978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 xml:space="preserve"> r. poz. </w:t>
        </w:r>
        <w:r w:rsidR="0014605C" w:rsidRPr="003E6978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2415</w:t>
        </w:r>
        <w:r w:rsidRPr="003E6978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)</w:t>
        </w:r>
      </w:hyperlink>
      <w:r w:rsidRPr="003E6978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.</w:t>
      </w:r>
    </w:p>
    <w:p w14:paraId="15FD04A9" w14:textId="2C5338FA" w:rsidR="001702F6" w:rsidRPr="003E6978" w:rsidRDefault="00791855" w:rsidP="00C020BC">
      <w:pPr>
        <w:pStyle w:val="Nagwek1"/>
        <w:numPr>
          <w:ilvl w:val="0"/>
          <w:numId w:val="43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3E6978">
        <w:rPr>
          <w:rFonts w:ascii="Century Gothic" w:hAnsi="Century Gothic" w:cs="Arial"/>
          <w:b w:val="0"/>
          <w:sz w:val="20"/>
          <w:szCs w:val="20"/>
        </w:rPr>
        <w:t>Wykonawca może wykorzystać w jednolitym dokumencie nada</w:t>
      </w:r>
      <w:r w:rsidR="007859C4" w:rsidRPr="003E6978">
        <w:rPr>
          <w:rFonts w:ascii="Century Gothic" w:hAnsi="Century Gothic" w:cs="Arial"/>
          <w:b w:val="0"/>
          <w:sz w:val="20"/>
          <w:szCs w:val="20"/>
        </w:rPr>
        <w:t>l aktualne informacje zawarte w </w:t>
      </w:r>
      <w:r w:rsidRPr="003E6978">
        <w:rPr>
          <w:rFonts w:ascii="Century Gothic" w:hAnsi="Century Gothic" w:cs="Arial"/>
          <w:b w:val="0"/>
          <w:sz w:val="20"/>
          <w:szCs w:val="20"/>
        </w:rPr>
        <w:t>innym jednolitym dokumencie złożonym w odrębnym postępowaniu o udzielenie zamówienia.</w:t>
      </w:r>
    </w:p>
    <w:p w14:paraId="3643A57B" w14:textId="77777777" w:rsidR="00735D13" w:rsidRPr="003E6978" w:rsidRDefault="003C27B5" w:rsidP="003F1C87">
      <w:pPr>
        <w:pStyle w:val="Nagwek1"/>
        <w:ind w:left="0"/>
        <w:rPr>
          <w:rFonts w:ascii="Century Gothic" w:hAnsi="Century Gothic" w:cs="Arial"/>
          <w:sz w:val="20"/>
          <w:szCs w:val="20"/>
        </w:rPr>
      </w:pPr>
      <w:r w:rsidRPr="003E6978">
        <w:rPr>
          <w:rFonts w:ascii="Century Gothic" w:hAnsi="Century Gothic" w:cs="Arial"/>
          <w:sz w:val="20"/>
          <w:szCs w:val="20"/>
        </w:rPr>
        <w:br/>
      </w:r>
      <w:bookmarkStart w:id="59" w:name="_Toc534368263"/>
      <w:r w:rsidR="00735D13" w:rsidRPr="003E6978">
        <w:rPr>
          <w:rFonts w:ascii="Century Gothic" w:hAnsi="Century Gothic" w:cs="Arial"/>
          <w:sz w:val="20"/>
          <w:szCs w:val="20"/>
        </w:rPr>
        <w:t>OPIS SPOSOBU PRZYGOTOWANIA OFERTY</w:t>
      </w:r>
      <w:bookmarkEnd w:id="59"/>
    </w:p>
    <w:bookmarkEnd w:id="57"/>
    <w:bookmarkEnd w:id="58"/>
    <w:p w14:paraId="5C302524" w14:textId="5E5A8075" w:rsidR="00AF7EC5" w:rsidRPr="003E6978" w:rsidRDefault="001A4316" w:rsidP="00C020BC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t>Wykonawca przygotowuje ofertę przy pomocy interaktywnego „Formularza ofertowego” udostępnionego przez Zamawiającego na Platformie e-Zamówienia i zamieszczonego w podglądzie postępowania w zakładce „Informacje podstawowe”.</w:t>
      </w:r>
    </w:p>
    <w:p w14:paraId="3E0DBE87" w14:textId="30E836DB" w:rsidR="00AF7EC5" w:rsidRPr="003E6978" w:rsidRDefault="001A4316" w:rsidP="00C020BC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lastRenderedPageBreak/>
        <w:t>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</w:t>
      </w:r>
      <w:r w:rsidR="00AF7EC5" w:rsidRPr="003E6978">
        <w:rPr>
          <w:rFonts w:ascii="Century Gothic" w:hAnsi="Century Gothic" w:cs="Arial"/>
          <w:w w:val="100"/>
          <w:sz w:val="20"/>
          <w:szCs w:val="20"/>
        </w:rPr>
        <w:t xml:space="preserve">. </w:t>
      </w:r>
    </w:p>
    <w:p w14:paraId="305322D3" w14:textId="6B236EBC" w:rsidR="0057080D" w:rsidRPr="003E6978" w:rsidRDefault="001A4316" w:rsidP="00C020BC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t xml:space="preserve">Następnie wykonawca powinien pobrać „Formularz ofertowy”, zapisać go na dysku komputera użytkownika, uzupełnić pozostałymi danymi wymaganymi przez Zamawiającego i ponownie zapisać na dysku komputera użytkownika oraz podpisać odpowiednim rodzajem podpisu elektronicznego, zgodnie z pkt 7. </w:t>
      </w:r>
      <w:r w:rsidRPr="003E6978">
        <w:rPr>
          <w:rFonts w:ascii="Century Gothic" w:hAnsi="Century Gothic" w:cs="Arial"/>
          <w:b/>
          <w:w w:val="100"/>
          <w:sz w:val="20"/>
          <w:szCs w:val="20"/>
          <w:u w:val="single"/>
        </w:rPr>
        <w:t>Uwaga! Nie należy zmieniać nazwy pliku nadanej przez Platformę e-Zamówienia. Zapisany „Formularz ofertowy” należy zawsze otwierać w programie Adobe Acrobat Reader DC</w:t>
      </w:r>
      <w:r w:rsidR="0057080D" w:rsidRPr="003E6978">
        <w:rPr>
          <w:rFonts w:ascii="Century Gothic" w:hAnsi="Century Gothic" w:cs="Arial"/>
          <w:w w:val="100"/>
          <w:sz w:val="20"/>
          <w:szCs w:val="20"/>
        </w:rPr>
        <w:t>.</w:t>
      </w:r>
    </w:p>
    <w:p w14:paraId="43B35ABB" w14:textId="1EEC7B43" w:rsidR="00AF7EC5" w:rsidRPr="003E6978" w:rsidRDefault="001A4316" w:rsidP="00C020BC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t>Wykonawca składa ofertę za pośrednictwem zakładki „Oferty/wnioski”, widocznej w podglądzie postępowania po zalogowaniu się na konto Wykonawcy. Po wybraniu przycisku „Złóż ofertę” system prezentuje okno składania oferty umożliwiające przekazanie dokumentów elektronicznych, w którym znajdują się dwa pola drag&amp;drop („przeciągnij” i „upuść”) służące do dodawania plików</w:t>
      </w:r>
      <w:r w:rsidR="00AF7EC5" w:rsidRPr="003E6978">
        <w:rPr>
          <w:rFonts w:ascii="Century Gothic" w:hAnsi="Century Gothic" w:cs="Arial"/>
          <w:w w:val="100"/>
          <w:sz w:val="20"/>
          <w:szCs w:val="20"/>
        </w:rPr>
        <w:t xml:space="preserve">. </w:t>
      </w:r>
    </w:p>
    <w:p w14:paraId="52AC8782" w14:textId="5F9F140A" w:rsidR="00AF7EC5" w:rsidRPr="003E6978" w:rsidRDefault="001A4316" w:rsidP="00C020BC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t>Wykonawca dodaje wybrany z dysku i uprzednio podpisany „Formularz oferty” w pierwszym polu („Wypełniony formularz oferty”). W kolejnym polu („Załączniki i inne dokumenty przedstawione w ofercie przez Wykonawcę”) wykonawca dodaje pozostałe pliki stanowiące ofertę lub składane wraz z ofertą, tj.:</w:t>
      </w:r>
    </w:p>
    <w:p w14:paraId="125D6E2D" w14:textId="369980C4" w:rsidR="001A4316" w:rsidRDefault="001A4316" w:rsidP="00C020BC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Arial"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t xml:space="preserve">Jednolity Europejski Dokument Zamówienia – Załącznik nr  3 do SWZ; </w:t>
      </w:r>
    </w:p>
    <w:p w14:paraId="39EDB872" w14:textId="1269C06C" w:rsidR="00AA3ACD" w:rsidRPr="003E6978" w:rsidRDefault="00AA3ACD" w:rsidP="00C020BC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Arial"/>
          <w:bCs/>
          <w:w w:val="100"/>
          <w:sz w:val="20"/>
          <w:szCs w:val="20"/>
        </w:rPr>
      </w:pPr>
      <w:r>
        <w:rPr>
          <w:rFonts w:ascii="Century Gothic" w:hAnsi="Century Gothic" w:cs="Arial"/>
          <w:bCs/>
          <w:w w:val="100"/>
          <w:sz w:val="20"/>
          <w:szCs w:val="20"/>
        </w:rPr>
        <w:t>Formularz kalkulacyjny zgodnie z wzorem stanowiącym – Załącznik nr 6 do SWZ;</w:t>
      </w:r>
    </w:p>
    <w:p w14:paraId="255873D0" w14:textId="492BD6CC" w:rsidR="001A4316" w:rsidRPr="003E6978" w:rsidRDefault="001A4316" w:rsidP="00C020BC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Arial"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t>Zobowiązanie podmiotu trzeciego do dyspozycji Wykonawcy niezbędnych zasobów na potrzeby wykona</w:t>
      </w:r>
      <w:r w:rsidR="00AA3ACD">
        <w:rPr>
          <w:rFonts w:ascii="Century Gothic" w:hAnsi="Century Gothic" w:cs="Arial"/>
          <w:bCs/>
          <w:w w:val="100"/>
          <w:sz w:val="20"/>
          <w:szCs w:val="20"/>
        </w:rPr>
        <w:t>nia zamówienia jeśli dotyczy;</w:t>
      </w:r>
    </w:p>
    <w:p w14:paraId="4D5FC6A2" w14:textId="392C7B47" w:rsidR="001A4316" w:rsidRPr="003E6978" w:rsidRDefault="001A4316" w:rsidP="00C020BC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Arial"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t>Pełnomocnictwa lub inne dokumenty opatrzone kwalifikowanym podpisem elektronicznym z których wynika prawo do podpisania oferty oraz do podpisania innych dokumentów składanych wraz z ofertą, chyba że Zamawiający może je uzyskać w szczególności za pomocą bezpłatnych i ogólnodostępnych baz danych w szczególności rejestrów publicznych w rozumieniu ustawy z dna 17 lutego 2005 r. o informatyzacji działalności podmiotów realizujących zadania publiczne (Dz. U. z 202</w:t>
      </w:r>
      <w:r w:rsidR="00C76862" w:rsidRPr="003E6978">
        <w:rPr>
          <w:rFonts w:ascii="Century Gothic" w:hAnsi="Century Gothic" w:cs="Arial"/>
          <w:bCs/>
          <w:w w:val="100"/>
          <w:sz w:val="20"/>
          <w:szCs w:val="20"/>
        </w:rPr>
        <w:t>1</w:t>
      </w:r>
      <w:r w:rsidRPr="003E6978">
        <w:rPr>
          <w:rFonts w:ascii="Century Gothic" w:hAnsi="Century Gothic" w:cs="Arial"/>
          <w:bCs/>
          <w:w w:val="100"/>
          <w:sz w:val="20"/>
          <w:szCs w:val="20"/>
        </w:rPr>
        <w:t xml:space="preserve"> r. poz. </w:t>
      </w:r>
      <w:r w:rsidR="00C76862" w:rsidRPr="003E6978">
        <w:rPr>
          <w:rFonts w:ascii="Century Gothic" w:hAnsi="Century Gothic" w:cs="Arial"/>
          <w:bCs/>
          <w:w w:val="100"/>
          <w:sz w:val="20"/>
          <w:szCs w:val="20"/>
        </w:rPr>
        <w:t>2070</w:t>
      </w:r>
      <w:r w:rsidRPr="003E6978">
        <w:rPr>
          <w:rFonts w:ascii="Century Gothic" w:hAnsi="Century Gothic" w:cs="Arial"/>
          <w:bCs/>
          <w:w w:val="100"/>
          <w:sz w:val="20"/>
          <w:szCs w:val="20"/>
        </w:rPr>
        <w:t xml:space="preserve"> ze zm.), a Wykonawca wskazał to wraz ze złożeniem oferty; </w:t>
      </w:r>
    </w:p>
    <w:p w14:paraId="6E54070C" w14:textId="1E7D2C5C" w:rsidR="001A4316" w:rsidRPr="003E6978" w:rsidRDefault="001A4316" w:rsidP="00C020BC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Arial"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t xml:space="preserve">Pełnomocnictwa do reprezentowania wszystkich Wykonawców wspólnie ubiegających się o udzielenie zamówienia, ewentualnie umowa o współdziałaniu z której będzie wynikać przedmiotowe pełnomocnictwo, podpisane kwalifikowanym podpisem elektronicznym. Pełnomocnik może być ustanowiony do reprezentowania wykonawców w postępowaniu </w:t>
      </w:r>
      <w:r w:rsidRPr="003E6978">
        <w:rPr>
          <w:rFonts w:ascii="Century Gothic" w:hAnsi="Century Gothic" w:cs="Arial"/>
          <w:bCs/>
          <w:w w:val="100"/>
          <w:sz w:val="20"/>
          <w:szCs w:val="20"/>
        </w:rPr>
        <w:lastRenderedPageBreak/>
        <w:t>albo do reprezentowania w postępowaniu i zawarcia umowy, stosownie do art. 58 ust. 2 ustawy Pzp;</w:t>
      </w:r>
    </w:p>
    <w:p w14:paraId="74D0A39D" w14:textId="597961C4" w:rsidR="001A4316" w:rsidRPr="003E6978" w:rsidRDefault="001A4316" w:rsidP="00C020BC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Arial"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t>Zobowiązanie, o którym mowa w rozdz. VIII ust. I pkt 1 ppkt 3 SWZ.</w:t>
      </w:r>
    </w:p>
    <w:p w14:paraId="3FD767C9" w14:textId="627B65F4" w:rsidR="00AF7EC5" w:rsidRPr="003E6978" w:rsidRDefault="001A4316" w:rsidP="00C020BC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t>Jeżeli wraz z ofertą składane są dokumenty zawierające tajemnicę przedsiębiorstwa wykonawca, w celu utrzymania w poufności tych informacji, przekazuje je w wydzielonym i odpowiednio oznaczonym pliku, wraz z jednoczesnym zaznaczeniem w nazwie pliku „Dokument stanowiący tajemnicę przedsiębiorstwa”. Zarówno załącznik stanowiący tajemnicę przedsiębiorstwa jak i uzasadnienie zastrzeżenia tajemnicy przedsiębiorstwa należy dodać w polu „Załączniki i inne dokumenty przedstawione w ofercie przez Wykonawcę”. Wykonawca nie może zastrzec informacji, o których mowa w art. 222 ust. 5 ustawy Pzp</w:t>
      </w:r>
      <w:r w:rsidR="00AF7EC5" w:rsidRPr="003E6978">
        <w:rPr>
          <w:rFonts w:ascii="Century Gothic" w:hAnsi="Century Gothic" w:cs="Arial"/>
          <w:w w:val="100"/>
          <w:sz w:val="20"/>
          <w:szCs w:val="20"/>
        </w:rPr>
        <w:t xml:space="preserve">. </w:t>
      </w:r>
    </w:p>
    <w:p w14:paraId="57DF21F5" w14:textId="73F9F706" w:rsidR="00AF7EC5" w:rsidRPr="003E6978" w:rsidRDefault="001A4316" w:rsidP="00C020BC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  <w:szCs w:val="20"/>
        </w:rPr>
      </w:pPr>
      <w:r w:rsidRPr="003E6978">
        <w:rPr>
          <w:rFonts w:ascii="Century Gothic" w:hAnsi="Century Gothic" w:cs="Arial"/>
          <w:b/>
          <w:bCs/>
          <w:w w:val="100"/>
          <w:sz w:val="20"/>
          <w:szCs w:val="20"/>
        </w:rPr>
        <w:t>Formularz ofertowy</w:t>
      </w:r>
      <w:r w:rsidRPr="003E6978">
        <w:rPr>
          <w:rFonts w:ascii="Century Gothic" w:hAnsi="Century Gothic" w:cs="Arial"/>
          <w:bCs/>
          <w:w w:val="100"/>
          <w:sz w:val="20"/>
          <w:szCs w:val="20"/>
        </w:rPr>
        <w:t xml:space="preserve"> podpisuje się kwalifikowanym podpisem elektronicznym w formacie PAdES typ wewnętrzny. </w:t>
      </w:r>
      <w:r w:rsidRPr="003E6978">
        <w:rPr>
          <w:rFonts w:ascii="Century Gothic" w:hAnsi="Century Gothic" w:cs="Arial"/>
          <w:b/>
          <w:bCs/>
          <w:w w:val="100"/>
          <w:sz w:val="20"/>
          <w:szCs w:val="20"/>
        </w:rPr>
        <w:t>Pozostałe dokumenty</w:t>
      </w:r>
      <w:r w:rsidRPr="003E6978">
        <w:rPr>
          <w:rFonts w:ascii="Century Gothic" w:hAnsi="Century Gothic" w:cs="Arial"/>
          <w:bCs/>
          <w:w w:val="100"/>
          <w:sz w:val="20"/>
          <w:szCs w:val="20"/>
        </w:rPr>
        <w:t xml:space="preserve"> wchodzące w skład oferty lub składane wraz z ofertą, które są zgodnie z ustawą Pzp lub rozporządzeniem Prezesa Rady Ministrów w sprawie wymagań dla dokumentów elektronicznych opatrzone kwalifikowanym podpisem elektronicznym, mogą być zgodnie z wyborem wykonawcy/wykonawcy wspólnie ubiegającego się o udzielenie zamówienia/podmiotu udostępniającego zasoby opatrzone </w:t>
      </w:r>
      <w:r w:rsidRPr="003E6978">
        <w:rPr>
          <w:rFonts w:ascii="Century Gothic" w:hAnsi="Century Gothic" w:cs="Arial"/>
          <w:bCs/>
          <w:w w:val="100"/>
          <w:sz w:val="20"/>
          <w:szCs w:val="20"/>
          <w:u w:val="single"/>
        </w:rPr>
        <w:t>podpisem typu zewnętrznego</w:t>
      </w:r>
      <w:r w:rsidRPr="003E6978">
        <w:rPr>
          <w:rFonts w:ascii="Century Gothic" w:hAnsi="Century Gothic" w:cs="Arial"/>
          <w:bCs/>
          <w:w w:val="100"/>
          <w:sz w:val="20"/>
          <w:szCs w:val="20"/>
        </w:rPr>
        <w:t xml:space="preserve"> lub</w:t>
      </w:r>
      <w:r w:rsidR="00176937" w:rsidRPr="003E6978">
        <w:rPr>
          <w:rFonts w:ascii="Century Gothic" w:hAnsi="Century Gothic" w:cs="Arial"/>
          <w:bCs/>
          <w:w w:val="100"/>
          <w:sz w:val="20"/>
          <w:szCs w:val="20"/>
        </w:rPr>
        <w:t> </w:t>
      </w:r>
      <w:r w:rsidRPr="003E6978">
        <w:rPr>
          <w:rFonts w:ascii="Century Gothic" w:hAnsi="Century Gothic" w:cs="Arial"/>
          <w:bCs/>
          <w:w w:val="100"/>
          <w:sz w:val="20"/>
          <w:szCs w:val="20"/>
          <w:u w:val="single"/>
        </w:rPr>
        <w:t>wewnętrznego.</w:t>
      </w:r>
      <w:r w:rsidRPr="003E6978">
        <w:rPr>
          <w:rFonts w:ascii="Century Gothic" w:hAnsi="Century Gothic" w:cs="Arial"/>
          <w:bCs/>
          <w:w w:val="100"/>
          <w:sz w:val="20"/>
          <w:szCs w:val="20"/>
        </w:rPr>
        <w:t xml:space="preserve"> W zależności od rodzaju podpisu i jego typu (zewnętrzny, wewnętrzny) w polu „Załączniki i inne dokumenty przedstawione w ofercie przez Wykonawcę” dodaje się uprzednio podpisane dokumenty wraz z wygenerowanym plikiem podpisu (typ zewnętrzny) lub dokument z wszytym podpisem (typ wewnętrzny). W przypadku przekazywania dokumentu elektronicznego w formacie poddającym dane kompresji, opatrzenie pliku zawierającego skompresowane dokumenty kwalifikowanym podpisem elektronicznym jest równoznaczne z opatrzeniem wszystkich dokumentów zawartych w tym pliku odpowiednio kwalifikowanym podpisem elektronicznym</w:t>
      </w:r>
      <w:r w:rsidRPr="003E6978">
        <w:rPr>
          <w:rFonts w:ascii="Century Gothic" w:hAnsi="Century Gothic" w:cs="Arial"/>
          <w:w w:val="100"/>
          <w:sz w:val="20"/>
          <w:szCs w:val="20"/>
        </w:rPr>
        <w:t>.</w:t>
      </w:r>
    </w:p>
    <w:p w14:paraId="2626A8D2" w14:textId="76F2DEC6" w:rsidR="00AF7EC5" w:rsidRPr="003E6978" w:rsidRDefault="001A4316" w:rsidP="00C020BC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t>System sprawdza, czy złożone pliki są podpisane i automatycznie je szyfruje, jednocześnie informując o tym wykonawcę. Potwierdzenie czasu przekazania i odbioru oferty znajduje się w Elektronicznym Potwierdzeniu Przesłania (EPP) i Elektronicznym Potwierdzeniu Odebrania (EPO). EPP i EPO dostępne są dla zalogowanego Wykonawcy w zakładce „Oferty/Wnioski”.</w:t>
      </w:r>
    </w:p>
    <w:p w14:paraId="3225D8C9" w14:textId="49AB61F0" w:rsidR="00AF7EC5" w:rsidRPr="003E6978" w:rsidRDefault="001A4316" w:rsidP="00C020BC">
      <w:pPr>
        <w:pStyle w:val="Tekstpodstawowywcity"/>
        <w:numPr>
          <w:ilvl w:val="0"/>
          <w:numId w:val="40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t>Oferta może być złożona tylko do upływu terminu składania ofert</w:t>
      </w:r>
      <w:r w:rsidR="00AF7EC5" w:rsidRPr="003E6978">
        <w:rPr>
          <w:rFonts w:ascii="Century Gothic" w:hAnsi="Century Gothic" w:cs="Arial"/>
          <w:w w:val="100"/>
          <w:sz w:val="20"/>
          <w:szCs w:val="20"/>
        </w:rPr>
        <w:t xml:space="preserve">. </w:t>
      </w:r>
    </w:p>
    <w:p w14:paraId="70FA5EE0" w14:textId="06721B9F" w:rsidR="00AF7EC5" w:rsidRPr="003E6978" w:rsidRDefault="001A4316" w:rsidP="00C020BC">
      <w:pPr>
        <w:pStyle w:val="Tekstpodstawowywcity"/>
        <w:numPr>
          <w:ilvl w:val="0"/>
          <w:numId w:val="40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t>Wykonawca może przed upływem terminu składania ofert wycofać ofertę. Wykonawca wycofuje ofertę w zakładce „Oferty/wnioski” używając przycisku „Wycofaj ofertę”</w:t>
      </w:r>
      <w:r w:rsidR="00AF7EC5" w:rsidRPr="003E6978">
        <w:rPr>
          <w:rFonts w:ascii="Century Gothic" w:hAnsi="Century Gothic" w:cs="Arial"/>
          <w:w w:val="100"/>
          <w:sz w:val="20"/>
          <w:szCs w:val="20"/>
        </w:rPr>
        <w:t xml:space="preserve"> </w:t>
      </w:r>
    </w:p>
    <w:p w14:paraId="710BDEF9" w14:textId="07FA590C" w:rsidR="00AF7EC5" w:rsidRPr="003E6978" w:rsidRDefault="001A4316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/>
          <w:bCs/>
          <w:i/>
          <w:iCs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t>Wykonawca po upływie terminu do składania ofert nie może skutecznie dokonać zmiany ani wycofać złożonej oferty</w:t>
      </w:r>
      <w:r w:rsidR="00AF7EC5" w:rsidRPr="003E6978">
        <w:rPr>
          <w:rFonts w:ascii="Century Gothic" w:hAnsi="Century Gothic" w:cs="Arial"/>
          <w:w w:val="100"/>
          <w:sz w:val="20"/>
          <w:szCs w:val="20"/>
        </w:rPr>
        <w:t>.</w:t>
      </w:r>
    </w:p>
    <w:p w14:paraId="6F75E187" w14:textId="30A1D774" w:rsidR="00AF7EC5" w:rsidRPr="003E6978" w:rsidRDefault="001A4316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/>
          <w:bCs/>
          <w:i/>
          <w:iCs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t>Maksymalny łączny rozmiar plików stanowiących ofertę lub składanych wraz z ofertą to 250 MB</w:t>
      </w:r>
      <w:r w:rsidR="00AF7EC5" w:rsidRPr="003E6978">
        <w:rPr>
          <w:rFonts w:ascii="Century Gothic" w:hAnsi="Century Gothic" w:cs="Arial"/>
          <w:w w:val="100"/>
          <w:sz w:val="20"/>
          <w:szCs w:val="20"/>
        </w:rPr>
        <w:t>.</w:t>
      </w:r>
    </w:p>
    <w:p w14:paraId="1859E79D" w14:textId="78E79777" w:rsidR="00AF7EC5" w:rsidRPr="003E6978" w:rsidRDefault="001702F6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/>
          <w:bCs/>
          <w:i/>
          <w:iCs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lastRenderedPageBreak/>
        <w:t>Oferta powinna być sporządzona w języku polskim, w formie elektronicznej pod rygorem nieważności i podpisana kwalifikowanym podpisem elektronicznym</w:t>
      </w:r>
      <w:r w:rsidR="00AF7EC5" w:rsidRPr="003E6978">
        <w:rPr>
          <w:rFonts w:ascii="Century Gothic" w:hAnsi="Century Gothic" w:cs="Arial"/>
          <w:w w:val="100"/>
          <w:sz w:val="20"/>
          <w:szCs w:val="20"/>
        </w:rPr>
        <w:t xml:space="preserve">. </w:t>
      </w:r>
    </w:p>
    <w:p w14:paraId="4C173758" w14:textId="37016427" w:rsidR="00AF7EC5" w:rsidRPr="003E6978" w:rsidRDefault="001702F6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/>
          <w:bCs/>
          <w:i/>
          <w:iCs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t>Wykonawca może złożyć tylko jedną ofertę w postępowaniu. Złożenie więcej niż jednej oferty spowoduje odrzucenie wszystkich ofert złożonych przez Wykonawcę</w:t>
      </w:r>
      <w:r w:rsidR="00AF7EC5" w:rsidRPr="003E6978">
        <w:rPr>
          <w:rFonts w:ascii="Century Gothic" w:hAnsi="Century Gothic" w:cs="Arial"/>
          <w:w w:val="100"/>
          <w:sz w:val="20"/>
          <w:szCs w:val="20"/>
        </w:rPr>
        <w:t>.</w:t>
      </w:r>
    </w:p>
    <w:p w14:paraId="31B3057C" w14:textId="28700EA9" w:rsidR="00AF7EC5" w:rsidRPr="003E6978" w:rsidRDefault="001702F6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/>
          <w:bCs/>
          <w:i/>
          <w:iCs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t>Zamawiający nie przewiduje zwrotu kosztów udziału w postępowaniu, w tym zwrotu kosztów poniesionych z tytułu nabycia kwalifikowanego podpisu elektronicznego</w:t>
      </w:r>
      <w:r w:rsidR="00AF7EC5" w:rsidRPr="003E6978">
        <w:rPr>
          <w:rFonts w:ascii="Century Gothic" w:hAnsi="Century Gothic" w:cs="Arial"/>
          <w:w w:val="100"/>
          <w:sz w:val="20"/>
          <w:szCs w:val="20"/>
        </w:rPr>
        <w:t>.</w:t>
      </w:r>
    </w:p>
    <w:p w14:paraId="3BE629B5" w14:textId="267D5722" w:rsidR="00AF7EC5" w:rsidRPr="003E6978" w:rsidRDefault="001702F6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/>
          <w:bCs/>
          <w:i/>
          <w:iCs/>
          <w:w w:val="100"/>
          <w:sz w:val="20"/>
          <w:szCs w:val="20"/>
        </w:rPr>
      </w:pPr>
      <w:r w:rsidRPr="003E6978">
        <w:rPr>
          <w:rFonts w:ascii="Century Gothic" w:hAnsi="Century Gothic" w:cs="Arial"/>
          <w:w w:val="100"/>
          <w:sz w:val="20"/>
          <w:szCs w:val="20"/>
        </w:rPr>
        <w:t>Zgodnie z art. 18 ust. 3 ustawy Pzp, nie ujawnia się informacji stanowiących tajemnicę przedsiębiorstwa w rozumieniu przepisów o zwalczaniu nieuczciwej konkurencji, jeżeli Wykonawca, nie później niż w terminie składania ofert w sposób niebudzący wątpliwości zastrzegł, że nie mogą być one udostępniane oraz wykazał, załączając stosowne wyjaśnienia, iż zastrzeżone informacje stanowią tajemnicę przedsiębiorstwa</w:t>
      </w:r>
      <w:r w:rsidR="00AF7EC5" w:rsidRPr="003E6978">
        <w:rPr>
          <w:rFonts w:ascii="Century Gothic" w:hAnsi="Century Gothic" w:cs="Arial"/>
          <w:w w:val="100"/>
          <w:sz w:val="20"/>
          <w:szCs w:val="20"/>
        </w:rPr>
        <w:t>.</w:t>
      </w:r>
    </w:p>
    <w:p w14:paraId="07DADF6C" w14:textId="7A8226EF" w:rsidR="00BB7C4C" w:rsidRPr="003E6978" w:rsidRDefault="0089692A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Uwaga: </w:t>
      </w:r>
      <w:r w:rsidRPr="003E6978">
        <w:rPr>
          <w:rFonts w:ascii="Century Gothic" w:hAnsi="Century Gothic" w:cs="Arial"/>
          <w:w w:val="100"/>
          <w:sz w:val="20"/>
          <w:szCs w:val="20"/>
        </w:rPr>
        <w:t>Wszelkie informacje stanowiące tajemnicę przedsiębiorstwa w rozumieniu ustawy z dnia 16 kwietnia 1993 r. o zwalczaniu nieuczciwej konkurencji (t.j. Dz.U. z 202</w:t>
      </w:r>
      <w:r w:rsidR="00B33A1A" w:rsidRPr="003E6978">
        <w:rPr>
          <w:rFonts w:ascii="Century Gothic" w:hAnsi="Century Gothic" w:cs="Arial"/>
          <w:w w:val="100"/>
          <w:sz w:val="20"/>
          <w:szCs w:val="20"/>
        </w:rPr>
        <w:t>2</w:t>
      </w:r>
      <w:r w:rsidRPr="003E6978">
        <w:rPr>
          <w:rFonts w:ascii="Century Gothic" w:hAnsi="Century Gothic" w:cs="Arial"/>
          <w:w w:val="100"/>
          <w:sz w:val="20"/>
          <w:szCs w:val="20"/>
        </w:rPr>
        <w:t xml:space="preserve"> r. poz. 1233 ze zm.), które Wykonawca pragnie zastrzec jako tajemnicę przedsiębiorstwa, powinny zostać załączone na Platformie Zakupowej w osobnym pliku wraz z jednoczesnym zaznaczeniem polecenia „Załączniki stanowiące tajemnicę przedsiębiorstwa”. Wczytanie załącznika następuje poprzez polecenie „Zapisz”. Wykonawca nie może zastrzec informacji, o których mowa w art. 222 ust. 5 ustawy Pzp</w:t>
      </w:r>
      <w:r w:rsidR="00AF7EC5" w:rsidRPr="003E6978">
        <w:rPr>
          <w:rFonts w:ascii="Century Gothic" w:hAnsi="Century Gothic" w:cs="Arial"/>
          <w:w w:val="100"/>
          <w:sz w:val="20"/>
          <w:szCs w:val="20"/>
        </w:rPr>
        <w:t>.</w:t>
      </w:r>
    </w:p>
    <w:p w14:paraId="2905FBFB" w14:textId="57C99F1F" w:rsidR="0089692A" w:rsidRPr="003E6978" w:rsidRDefault="0089692A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t>Poświadczenie za zgodność z oryginałem następuje w formie elektronicznej.</w:t>
      </w:r>
    </w:p>
    <w:p w14:paraId="6CEA46E5" w14:textId="6A5969FB" w:rsidR="0089692A" w:rsidRPr="003E6978" w:rsidRDefault="0089692A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t>Jeżeli oryginał dokumentu lub oświadczenia, o których mowa w art. 125 ust. 1 ustawy Pzp, lub inne dokumenty lub oświadczenia składane w postępowaniu o udzielenie zamówienia, nie zostały sporządzone w postaci dokumentu elektronicznego, wykonawca może sporządzić i przekazać elektroniczną kopię posiadanego dokumentu lub oświadczenia.</w:t>
      </w:r>
    </w:p>
    <w:p w14:paraId="0343A804" w14:textId="33FEB6AA" w:rsidR="0089692A" w:rsidRPr="003E6978" w:rsidRDefault="0089692A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t>W przypadku przekazywania przez wykonawcę elektronicznej kopii dokumentu lub oświadczenia, opatrzenie jej kwalifikowanym podpisem elektronicznym przez wykonawcę albo odpowiednio przez podmiot, na którego zdolnościach lub sytuacji polega wykonawca na zasadach określonych w art. 118 ustawy, albo przez podwykonawcę jest równoznaczne z poświadczeniem elektronicznej kopii dokumentu lub oświadczenia za zgodność z oryginałem.</w:t>
      </w:r>
    </w:p>
    <w:p w14:paraId="4DB27053" w14:textId="419DDA82" w:rsidR="0089692A" w:rsidRPr="003E6978" w:rsidRDefault="0089692A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t>Poświadczenie za zgodność z oryginałem elektronicznej kopii dokumentu lub oświadczenia następuje przy użyciu kwalifikowanego podpisu elektronicznego.</w:t>
      </w:r>
    </w:p>
    <w:p w14:paraId="5FD48664" w14:textId="6E6F569A" w:rsidR="0089692A" w:rsidRPr="003E6978" w:rsidRDefault="0089692A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t>Zamawiający może żądać przedstawienia oryginału lub notarialnie poświadczonej kopii dokumentów lub oświadczeń wyłącznie wtedy, gdy złożona kopia jest nieczytelna lub budzi wątpliwości co do jej prawdziwości.</w:t>
      </w:r>
    </w:p>
    <w:p w14:paraId="405A493B" w14:textId="1F06130A" w:rsidR="0089692A" w:rsidRPr="003E6978" w:rsidRDefault="0089692A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t>Dokumenty lub oświadczenia sporządzone w języku obcym są składane wraz z tłumaczeniem na język polski.</w:t>
      </w:r>
    </w:p>
    <w:p w14:paraId="47152F8A" w14:textId="66451D7A" w:rsidR="0089692A" w:rsidRPr="003E6978" w:rsidRDefault="0089692A" w:rsidP="00C020BC">
      <w:pPr>
        <w:pStyle w:val="Tekstpodstawowywcity"/>
        <w:numPr>
          <w:ilvl w:val="0"/>
          <w:numId w:val="40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bCs/>
          <w:w w:val="100"/>
          <w:sz w:val="20"/>
          <w:szCs w:val="20"/>
        </w:rPr>
      </w:pPr>
      <w:r w:rsidRPr="003E6978">
        <w:rPr>
          <w:rFonts w:ascii="Century Gothic" w:hAnsi="Century Gothic" w:cs="Arial"/>
          <w:bCs/>
          <w:w w:val="100"/>
          <w:sz w:val="20"/>
          <w:szCs w:val="20"/>
        </w:rPr>
        <w:lastRenderedPageBreak/>
        <w:t>Wykonawca może powierzyć wykonanie części zamówienia podwykonawcy. Zamawiający żąda wskazania przez Wykonawcę części zamówienia, których wykonanie zamierza powierzyć podwykonawcom, i podania przez wykonawcę firm podwykonawców. Obowiązek dostarczenia wymaganych przepisami prawa informacji spoczywa na głównym Wykonawcy. Jeżeli zmiana albo rezygnacja z podwykonawcy dotyczy podmiotu, na którego zasoby wykonawca powoływał się, na zasadach określonych w art. 118 ustawy, w celu wykazania spełniania warunków udziału w postępowaniu, Wykonawca jest obowiązany wykazać Zamawiającemu, że proponowany inny podwykonawca lub Wykonawca samodzielnie spełnia je w stopniu nie mniejszym niż podwykonawca, na którego zasoby Wykonawca powoływał się w trakcie postępowania o udzielenie zamówienia.</w:t>
      </w:r>
    </w:p>
    <w:p w14:paraId="72B9DD77" w14:textId="77777777" w:rsidR="00735D13" w:rsidRPr="003E6978" w:rsidRDefault="004830C6" w:rsidP="003F1C87">
      <w:pPr>
        <w:pStyle w:val="Nagwek1"/>
        <w:ind w:left="0"/>
        <w:rPr>
          <w:rFonts w:ascii="Century Gothic" w:hAnsi="Century Gothic" w:cs="Arial"/>
          <w:sz w:val="20"/>
          <w:szCs w:val="20"/>
        </w:rPr>
      </w:pPr>
      <w:r w:rsidRPr="003E6978">
        <w:rPr>
          <w:rFonts w:ascii="Century Gothic" w:hAnsi="Century Gothic" w:cs="Arial"/>
          <w:sz w:val="20"/>
          <w:szCs w:val="20"/>
        </w:rPr>
        <w:br/>
      </w:r>
      <w:bookmarkStart w:id="60" w:name="_Toc534368264"/>
      <w:r w:rsidR="00735D13" w:rsidRPr="003E6978">
        <w:rPr>
          <w:rFonts w:ascii="Century Gothic" w:hAnsi="Century Gothic" w:cs="Arial"/>
          <w:sz w:val="20"/>
          <w:szCs w:val="20"/>
        </w:rPr>
        <w:t>SKŁADANIE I OTWARCIE OFERT</w:t>
      </w:r>
      <w:bookmarkEnd w:id="60"/>
      <w:r w:rsidR="00735D13" w:rsidRPr="003E6978">
        <w:rPr>
          <w:rFonts w:ascii="Century Gothic" w:hAnsi="Century Gothic" w:cs="Arial"/>
          <w:sz w:val="20"/>
          <w:szCs w:val="20"/>
        </w:rPr>
        <w:t xml:space="preserve"> </w:t>
      </w:r>
    </w:p>
    <w:p w14:paraId="5F721703" w14:textId="77777777" w:rsidR="00735D13" w:rsidRPr="003E6978" w:rsidRDefault="00735D13" w:rsidP="003F1C87">
      <w:pPr>
        <w:pStyle w:val="Nagwek2"/>
        <w:tabs>
          <w:tab w:val="clear" w:pos="284"/>
          <w:tab w:val="left" w:pos="-3402"/>
        </w:tabs>
        <w:ind w:left="0" w:firstLine="0"/>
        <w:rPr>
          <w:rFonts w:ascii="Century Gothic" w:hAnsi="Century Gothic" w:cs="Arial"/>
          <w:sz w:val="20"/>
          <w:szCs w:val="20"/>
        </w:rPr>
      </w:pPr>
      <w:bookmarkStart w:id="61" w:name="_Toc491935707"/>
      <w:bookmarkStart w:id="62" w:name="_Toc525046026"/>
      <w:bookmarkStart w:id="63" w:name="_Toc525046198"/>
      <w:bookmarkStart w:id="64" w:name="_Toc534368265"/>
      <w:r w:rsidRPr="003E6978">
        <w:rPr>
          <w:rFonts w:ascii="Century Gothic" w:hAnsi="Century Gothic" w:cs="Arial"/>
          <w:sz w:val="20"/>
          <w:szCs w:val="20"/>
        </w:rPr>
        <w:t>MIEJSCE I TERMIN SKŁADANIA OFERT</w:t>
      </w:r>
      <w:bookmarkEnd w:id="61"/>
      <w:bookmarkEnd w:id="62"/>
      <w:bookmarkEnd w:id="63"/>
      <w:bookmarkEnd w:id="64"/>
    </w:p>
    <w:p w14:paraId="36E9C6CD" w14:textId="2C1CEA4F" w:rsidR="00735D13" w:rsidRPr="003E6978" w:rsidRDefault="00656AA7" w:rsidP="00C020BC">
      <w:pPr>
        <w:pStyle w:val="Akapitzlist"/>
        <w:numPr>
          <w:ilvl w:val="0"/>
          <w:numId w:val="20"/>
        </w:numPr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Ofertę wraz z wymaganymi dokumentami należy złożyć za poś</w:t>
      </w:r>
      <w:r w:rsidR="002413B5" w:rsidRPr="003E6978">
        <w:rPr>
          <w:rFonts w:ascii="Century Gothic" w:hAnsi="Century Gothic" w:cs="Arial"/>
          <w:w w:val="100"/>
          <w:sz w:val="20"/>
        </w:rPr>
        <w:t>rednictwem</w:t>
      </w:r>
      <w:r w:rsidRPr="003E6978">
        <w:rPr>
          <w:rFonts w:ascii="Century Gothic" w:hAnsi="Century Gothic" w:cs="Arial"/>
          <w:w w:val="100"/>
          <w:sz w:val="20"/>
        </w:rPr>
        <w:t xml:space="preserve"> </w:t>
      </w:r>
      <w:r w:rsidR="002413B5" w:rsidRPr="003E6978">
        <w:rPr>
          <w:rFonts w:ascii="Century Gothic" w:hAnsi="Century Gothic" w:cs="Arial"/>
          <w:w w:val="100"/>
          <w:sz w:val="20"/>
        </w:rPr>
        <w:t xml:space="preserve">portalu </w:t>
      </w:r>
      <w:r w:rsidR="002413B5" w:rsidRPr="003E6978">
        <w:rPr>
          <w:rFonts w:ascii="Century Gothic" w:hAnsi="Century Gothic" w:cs="Arial"/>
          <w:w w:val="100"/>
          <w:sz w:val="20"/>
        </w:rPr>
        <w:br/>
        <w:t xml:space="preserve">e-Zamówienia </w:t>
      </w:r>
      <w:hyperlink r:id="rId18" w:history="1">
        <w:r w:rsidR="002413B5" w:rsidRPr="003E6978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3E6978">
        <w:rPr>
          <w:rFonts w:ascii="Century Gothic" w:hAnsi="Century Gothic" w:cs="Arial"/>
          <w:w w:val="100"/>
          <w:sz w:val="20"/>
        </w:rPr>
        <w:t xml:space="preserve"> do dnia </w:t>
      </w:r>
      <w:r w:rsidR="00411330">
        <w:rPr>
          <w:rFonts w:ascii="Century Gothic" w:hAnsi="Century Gothic" w:cs="Arial"/>
          <w:b/>
          <w:w w:val="100"/>
          <w:sz w:val="20"/>
          <w:u w:val="single"/>
        </w:rPr>
        <w:t>15.11</w:t>
      </w:r>
      <w:r w:rsidR="003E6978" w:rsidRPr="003E6978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9602B1">
        <w:rPr>
          <w:rFonts w:ascii="Century Gothic" w:hAnsi="Century Gothic" w:cs="Arial"/>
          <w:b/>
          <w:w w:val="100"/>
          <w:sz w:val="20"/>
          <w:u w:val="single"/>
        </w:rPr>
        <w:t>2024</w:t>
      </w:r>
      <w:r w:rsidR="009D3F2A" w:rsidRPr="003E6978">
        <w:rPr>
          <w:rFonts w:ascii="Century Gothic" w:hAnsi="Century Gothic" w:cs="Arial"/>
          <w:b/>
          <w:w w:val="100"/>
          <w:sz w:val="20"/>
          <w:u w:val="single"/>
        </w:rPr>
        <w:t xml:space="preserve"> </w:t>
      </w:r>
      <w:r w:rsidRPr="003E6978">
        <w:rPr>
          <w:rFonts w:ascii="Century Gothic" w:hAnsi="Century Gothic" w:cs="Arial"/>
          <w:b/>
          <w:w w:val="100"/>
          <w:sz w:val="20"/>
          <w:u w:val="single"/>
        </w:rPr>
        <w:t xml:space="preserve">r. do godz. </w:t>
      </w:r>
      <w:r w:rsidR="00E5203E">
        <w:rPr>
          <w:rFonts w:ascii="Century Gothic" w:hAnsi="Century Gothic" w:cs="Arial"/>
          <w:b/>
          <w:w w:val="100"/>
          <w:sz w:val="20"/>
          <w:u w:val="single"/>
        </w:rPr>
        <w:t>11</w:t>
      </w:r>
      <w:r w:rsidR="009D3F2A" w:rsidRPr="003E6978">
        <w:rPr>
          <w:rFonts w:ascii="Century Gothic" w:hAnsi="Century Gothic" w:cs="Arial"/>
          <w:b/>
          <w:w w:val="100"/>
          <w:sz w:val="20"/>
          <w:u w:val="single"/>
        </w:rPr>
        <w:t>:00</w:t>
      </w:r>
      <w:r w:rsidR="009D3F2A" w:rsidRPr="003E6978">
        <w:rPr>
          <w:rFonts w:ascii="Century Gothic" w:hAnsi="Century Gothic" w:cs="Arial"/>
          <w:w w:val="100"/>
          <w:sz w:val="20"/>
          <w:u w:val="single"/>
        </w:rPr>
        <w:t>.</w:t>
      </w:r>
    </w:p>
    <w:p w14:paraId="417C71DA" w14:textId="77777777" w:rsidR="00735D13" w:rsidRPr="003E6978" w:rsidRDefault="00735D13" w:rsidP="003F1C87">
      <w:pPr>
        <w:pStyle w:val="Nagwek2"/>
        <w:tabs>
          <w:tab w:val="clear" w:pos="284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65" w:name="_Toc491935708"/>
      <w:bookmarkStart w:id="66" w:name="_Toc525046027"/>
      <w:bookmarkStart w:id="67" w:name="_Toc525046199"/>
      <w:bookmarkStart w:id="68" w:name="_Toc534368266"/>
      <w:r w:rsidRPr="003E6978">
        <w:rPr>
          <w:rFonts w:ascii="Century Gothic" w:hAnsi="Century Gothic" w:cs="Arial"/>
          <w:sz w:val="20"/>
          <w:szCs w:val="20"/>
        </w:rPr>
        <w:t>MIEJSCE I TERMIN OTWARCIA OFERT</w:t>
      </w:r>
      <w:bookmarkEnd w:id="65"/>
      <w:bookmarkEnd w:id="66"/>
      <w:bookmarkEnd w:id="67"/>
      <w:bookmarkEnd w:id="68"/>
    </w:p>
    <w:p w14:paraId="53EA86CA" w14:textId="4C667C30" w:rsidR="00596DAB" w:rsidRPr="003E6978" w:rsidRDefault="00656AA7" w:rsidP="00C020BC">
      <w:pPr>
        <w:pStyle w:val="Akapitzlist"/>
        <w:numPr>
          <w:ilvl w:val="1"/>
          <w:numId w:val="26"/>
        </w:numPr>
        <w:shd w:val="clear" w:color="auto" w:fill="FFFFFF"/>
        <w:spacing w:before="120" w:after="120" w:line="288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Otwarcie ofert nastąpi w dniu</w:t>
      </w:r>
      <w:r w:rsidR="003E6978" w:rsidRPr="003E6978">
        <w:rPr>
          <w:rFonts w:ascii="Century Gothic" w:hAnsi="Century Gothic" w:cs="Arial"/>
          <w:b/>
          <w:w w:val="100"/>
          <w:sz w:val="20"/>
        </w:rPr>
        <w:t xml:space="preserve"> </w:t>
      </w:r>
      <w:r w:rsidR="00411330">
        <w:rPr>
          <w:rFonts w:ascii="Century Gothic" w:hAnsi="Century Gothic" w:cs="Arial"/>
          <w:b/>
          <w:w w:val="100"/>
          <w:sz w:val="20"/>
          <w:u w:val="single"/>
        </w:rPr>
        <w:t>15.11</w:t>
      </w:r>
      <w:r w:rsidR="009602B1">
        <w:rPr>
          <w:rFonts w:ascii="Century Gothic" w:hAnsi="Century Gothic" w:cs="Arial"/>
          <w:b/>
          <w:w w:val="100"/>
          <w:sz w:val="20"/>
          <w:u w:val="single"/>
        </w:rPr>
        <w:t>.2024</w:t>
      </w:r>
      <w:r w:rsidR="007E4D22" w:rsidRPr="003E6978">
        <w:rPr>
          <w:rFonts w:ascii="Century Gothic" w:hAnsi="Century Gothic" w:cs="Arial"/>
          <w:b/>
          <w:w w:val="100"/>
          <w:sz w:val="20"/>
          <w:u w:val="single"/>
        </w:rPr>
        <w:t xml:space="preserve"> </w:t>
      </w:r>
      <w:r w:rsidR="009D3F2A" w:rsidRPr="003E6978">
        <w:rPr>
          <w:rFonts w:ascii="Century Gothic" w:hAnsi="Century Gothic" w:cs="Arial"/>
          <w:b/>
          <w:w w:val="100"/>
          <w:sz w:val="20"/>
          <w:u w:val="single"/>
        </w:rPr>
        <w:t xml:space="preserve">r., </w:t>
      </w:r>
      <w:r w:rsidRPr="003E6978">
        <w:rPr>
          <w:rFonts w:ascii="Century Gothic" w:hAnsi="Century Gothic" w:cs="Arial"/>
          <w:b/>
          <w:w w:val="100"/>
          <w:sz w:val="20"/>
          <w:u w:val="single"/>
        </w:rPr>
        <w:t xml:space="preserve">o godz. </w:t>
      </w:r>
      <w:r w:rsidR="00E5203E">
        <w:rPr>
          <w:rFonts w:ascii="Century Gothic" w:hAnsi="Century Gothic" w:cs="Arial"/>
          <w:b/>
          <w:w w:val="100"/>
          <w:sz w:val="20"/>
          <w:u w:val="single"/>
        </w:rPr>
        <w:t>11</w:t>
      </w:r>
      <w:r w:rsidR="009D3F2A" w:rsidRPr="003E6978">
        <w:rPr>
          <w:rFonts w:ascii="Century Gothic" w:hAnsi="Century Gothic" w:cs="Arial"/>
          <w:b/>
          <w:w w:val="100"/>
          <w:sz w:val="20"/>
          <w:u w:val="single"/>
        </w:rPr>
        <w:t>:15</w:t>
      </w:r>
      <w:r w:rsidR="009D3F2A" w:rsidRPr="003E6978">
        <w:rPr>
          <w:rFonts w:ascii="Century Gothic" w:hAnsi="Century Gothic" w:cs="Arial"/>
          <w:w w:val="100"/>
          <w:sz w:val="20"/>
        </w:rPr>
        <w:t xml:space="preserve"> </w:t>
      </w:r>
      <w:r w:rsidRPr="003E6978">
        <w:rPr>
          <w:rFonts w:ascii="Century Gothic" w:hAnsi="Century Gothic" w:cs="Arial"/>
          <w:w w:val="100"/>
          <w:sz w:val="20"/>
        </w:rPr>
        <w:t xml:space="preserve">za pośrednictwem </w:t>
      </w:r>
      <w:r w:rsidR="002413B5" w:rsidRPr="003E6978">
        <w:rPr>
          <w:rFonts w:ascii="Century Gothic" w:hAnsi="Century Gothic" w:cs="Arial"/>
          <w:w w:val="100"/>
          <w:sz w:val="20"/>
        </w:rPr>
        <w:t xml:space="preserve">portalu </w:t>
      </w:r>
      <w:r w:rsidR="002413B5" w:rsidRPr="003E6978">
        <w:rPr>
          <w:rFonts w:ascii="Century Gothic" w:hAnsi="Century Gothic" w:cs="Arial"/>
          <w:w w:val="100"/>
          <w:sz w:val="20"/>
        </w:rPr>
        <w:br/>
        <w:t xml:space="preserve">e-Zamówienia </w:t>
      </w:r>
      <w:hyperlink r:id="rId19" w:history="1">
        <w:r w:rsidR="009602B1" w:rsidRPr="00A60AE8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3E6978">
        <w:rPr>
          <w:rFonts w:ascii="Century Gothic" w:hAnsi="Century Gothic" w:cs="Arial"/>
          <w:w w:val="100"/>
          <w:sz w:val="20"/>
        </w:rPr>
        <w:t xml:space="preserve"> </w:t>
      </w:r>
    </w:p>
    <w:p w14:paraId="6741C607" w14:textId="77777777" w:rsidR="00735D13" w:rsidRPr="003E6978" w:rsidRDefault="00735D13" w:rsidP="00C020BC">
      <w:pPr>
        <w:pStyle w:val="Lista"/>
        <w:numPr>
          <w:ilvl w:val="0"/>
          <w:numId w:val="33"/>
        </w:numPr>
        <w:spacing w:before="120" w:after="120" w:line="288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Informację z otwarcia ofert Zamawiający udostępni na </w:t>
      </w:r>
      <w:r w:rsidR="007707AB" w:rsidRPr="003E6978">
        <w:rPr>
          <w:rFonts w:ascii="Century Gothic" w:hAnsi="Century Gothic" w:cs="Arial"/>
          <w:w w:val="100"/>
          <w:sz w:val="20"/>
        </w:rPr>
        <w:t>swojej stronie internetowej</w:t>
      </w:r>
      <w:r w:rsidR="00AF750A" w:rsidRPr="003E6978">
        <w:rPr>
          <w:rFonts w:ascii="Century Gothic" w:hAnsi="Century Gothic" w:cs="Arial"/>
          <w:w w:val="100"/>
          <w:sz w:val="20"/>
        </w:rPr>
        <w:t>, która</w:t>
      </w:r>
      <w:r w:rsidRPr="003E6978">
        <w:rPr>
          <w:rFonts w:ascii="Century Gothic" w:hAnsi="Century Gothic" w:cs="Arial"/>
          <w:w w:val="100"/>
          <w:sz w:val="20"/>
        </w:rPr>
        <w:t xml:space="preserve"> będzie zawierać</w:t>
      </w:r>
    </w:p>
    <w:p w14:paraId="6156E1CB" w14:textId="77777777" w:rsidR="00735D13" w:rsidRPr="003E6978" w:rsidRDefault="00735D13" w:rsidP="00C020BC">
      <w:pPr>
        <w:pStyle w:val="Lista"/>
        <w:numPr>
          <w:ilvl w:val="0"/>
          <w:numId w:val="21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kwotę, jaką zamierza przeznaczyć na sfinansowanie zamówienia; </w:t>
      </w:r>
    </w:p>
    <w:p w14:paraId="5D210E1F" w14:textId="77777777" w:rsidR="00735D13" w:rsidRPr="003E6978" w:rsidRDefault="00735D13" w:rsidP="00C020BC">
      <w:pPr>
        <w:pStyle w:val="Lista"/>
        <w:numPr>
          <w:ilvl w:val="0"/>
          <w:numId w:val="21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firmy oraz adresy Wykonawców, którzy złożyli oferty w terminie; </w:t>
      </w:r>
    </w:p>
    <w:p w14:paraId="5827B23F" w14:textId="77777777" w:rsidR="00BE6356" w:rsidRPr="003E6978" w:rsidRDefault="00735D13" w:rsidP="00C020BC">
      <w:pPr>
        <w:pStyle w:val="Lista"/>
        <w:numPr>
          <w:ilvl w:val="0"/>
          <w:numId w:val="21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ceny, termin wykonania zamówienia, okres gwarancji i warunki płatności zawarte </w:t>
      </w:r>
      <w:r w:rsidR="00AB1775" w:rsidRPr="003E6978">
        <w:rPr>
          <w:rFonts w:ascii="Century Gothic" w:hAnsi="Century Gothic" w:cs="Arial"/>
          <w:w w:val="100"/>
          <w:sz w:val="20"/>
        </w:rPr>
        <w:t>w </w:t>
      </w:r>
      <w:r w:rsidRPr="003E6978">
        <w:rPr>
          <w:rFonts w:ascii="Century Gothic" w:hAnsi="Century Gothic" w:cs="Arial"/>
          <w:w w:val="100"/>
          <w:sz w:val="20"/>
        </w:rPr>
        <w:t>ofertach, jeżeli były wymagane.</w:t>
      </w:r>
    </w:p>
    <w:p w14:paraId="05EE05D0" w14:textId="77777777" w:rsidR="00735D13" w:rsidRPr="003E6978" w:rsidRDefault="001744F2" w:rsidP="003F1C87">
      <w:pPr>
        <w:pStyle w:val="Nagwek1"/>
        <w:ind w:left="0"/>
        <w:rPr>
          <w:rFonts w:ascii="Century Gothic" w:hAnsi="Century Gothic" w:cs="Arial"/>
          <w:sz w:val="20"/>
          <w:szCs w:val="20"/>
        </w:rPr>
      </w:pPr>
      <w:r w:rsidRPr="003E6978">
        <w:rPr>
          <w:rFonts w:ascii="Century Gothic" w:hAnsi="Century Gothic" w:cs="Arial"/>
          <w:sz w:val="20"/>
          <w:szCs w:val="20"/>
        </w:rPr>
        <w:br/>
      </w:r>
      <w:bookmarkStart w:id="69" w:name="_Toc534368267"/>
      <w:r w:rsidR="00735D13" w:rsidRPr="003E6978">
        <w:rPr>
          <w:rFonts w:ascii="Century Gothic" w:hAnsi="Century Gothic" w:cs="Arial"/>
          <w:sz w:val="20"/>
          <w:szCs w:val="20"/>
        </w:rPr>
        <w:t>TERMIN ZWIĄZANIA OFERTĄ</w:t>
      </w:r>
      <w:bookmarkEnd w:id="69"/>
    </w:p>
    <w:p w14:paraId="1761B7C2" w14:textId="4B6CA4BB" w:rsidR="005C7A2D" w:rsidRPr="003E6978" w:rsidRDefault="005C7A2D" w:rsidP="00C020BC">
      <w:pPr>
        <w:pStyle w:val="Lista"/>
        <w:numPr>
          <w:ilvl w:val="0"/>
          <w:numId w:val="22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bookmarkStart w:id="70" w:name="_Toc56878493"/>
      <w:bookmarkStart w:id="71" w:name="_Toc136762103"/>
      <w:r w:rsidRPr="003E6978">
        <w:rPr>
          <w:rFonts w:ascii="Century Gothic" w:hAnsi="Century Gothic" w:cs="Arial"/>
          <w:w w:val="100"/>
          <w:sz w:val="20"/>
        </w:rPr>
        <w:t xml:space="preserve">Wykonawca pozostaje związany złożoną ofertą </w:t>
      </w:r>
      <w:r w:rsidR="00D51357" w:rsidRPr="003E6978">
        <w:rPr>
          <w:rFonts w:ascii="Century Gothic" w:hAnsi="Century Gothic" w:cs="Arial"/>
          <w:w w:val="100"/>
          <w:sz w:val="20"/>
        </w:rPr>
        <w:t>przez okre</w:t>
      </w:r>
      <w:r w:rsidR="00CF15D8" w:rsidRPr="003E6978">
        <w:rPr>
          <w:rFonts w:ascii="Century Gothic" w:hAnsi="Century Gothic" w:cs="Arial"/>
          <w:w w:val="100"/>
          <w:sz w:val="20"/>
        </w:rPr>
        <w:t>s 9</w:t>
      </w:r>
      <w:r w:rsidR="00EC7437" w:rsidRPr="003E6978">
        <w:rPr>
          <w:rFonts w:ascii="Century Gothic" w:hAnsi="Century Gothic" w:cs="Arial"/>
          <w:w w:val="100"/>
          <w:sz w:val="20"/>
        </w:rPr>
        <w:t xml:space="preserve">0 dni od dnia otwarcia ofert, </w:t>
      </w:r>
      <w:r w:rsidR="00633469" w:rsidRPr="003E6978">
        <w:rPr>
          <w:rFonts w:ascii="Century Gothic" w:hAnsi="Century Gothic" w:cs="Arial"/>
          <w:w w:val="100"/>
          <w:sz w:val="20"/>
        </w:rPr>
        <w:t>tj. </w:t>
      </w:r>
      <w:r w:rsidR="00633469" w:rsidRPr="00411330">
        <w:rPr>
          <w:rFonts w:ascii="Century Gothic" w:hAnsi="Century Gothic" w:cs="Arial"/>
          <w:w w:val="100"/>
          <w:sz w:val="20"/>
        </w:rPr>
        <w:t>do </w:t>
      </w:r>
      <w:r w:rsidR="00D438D0" w:rsidRPr="00411330">
        <w:rPr>
          <w:rFonts w:ascii="Century Gothic" w:hAnsi="Century Gothic" w:cs="Arial"/>
          <w:w w:val="100"/>
          <w:sz w:val="20"/>
        </w:rPr>
        <w:t xml:space="preserve">dnia </w:t>
      </w:r>
      <w:r w:rsidR="00411330" w:rsidRPr="00411330">
        <w:rPr>
          <w:rFonts w:ascii="Century Gothic" w:hAnsi="Century Gothic" w:cs="Arial"/>
          <w:w w:val="100"/>
          <w:sz w:val="20"/>
        </w:rPr>
        <w:t>4.01.</w:t>
      </w:r>
      <w:r w:rsidR="00D53BBA" w:rsidRPr="00411330">
        <w:rPr>
          <w:rFonts w:ascii="Century Gothic" w:hAnsi="Century Gothic" w:cs="Arial"/>
          <w:w w:val="100"/>
          <w:sz w:val="20"/>
        </w:rPr>
        <w:t>202</w:t>
      </w:r>
      <w:r w:rsidR="00411330" w:rsidRPr="00411330">
        <w:rPr>
          <w:rFonts w:ascii="Century Gothic" w:hAnsi="Century Gothic" w:cs="Arial"/>
          <w:w w:val="100"/>
          <w:sz w:val="20"/>
        </w:rPr>
        <w:t>5</w:t>
      </w:r>
      <w:r w:rsidR="00D53BBA" w:rsidRPr="00411330">
        <w:rPr>
          <w:rFonts w:ascii="Century Gothic" w:hAnsi="Century Gothic" w:cs="Arial"/>
          <w:w w:val="100"/>
          <w:sz w:val="20"/>
        </w:rPr>
        <w:t xml:space="preserve"> r.</w:t>
      </w:r>
    </w:p>
    <w:p w14:paraId="1AD353FD" w14:textId="77777777" w:rsidR="003F1C87" w:rsidRPr="003E6978" w:rsidRDefault="00915955" w:rsidP="00C020BC">
      <w:pPr>
        <w:pStyle w:val="Lista"/>
        <w:numPr>
          <w:ilvl w:val="0"/>
          <w:numId w:val="22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 przypadku gdy wybór najkorzystniejszej oferty nie nastąpi przed upływem terminu związania ofertą, o którym mowa w ust. 2, zamawiający przed upływem terminu związania ofertą, zwraca się jednokrotnie do wykonawców o wyrażenie zgody na przedłużenie tego terminu o wskazywany przez niego okres, nie dłuższy niż 60 dni</w:t>
      </w:r>
      <w:r w:rsidR="003F1C87" w:rsidRPr="003E6978">
        <w:rPr>
          <w:rFonts w:ascii="Century Gothic" w:hAnsi="Century Gothic" w:cs="Arial"/>
          <w:w w:val="100"/>
          <w:sz w:val="20"/>
        </w:rPr>
        <w:t>.</w:t>
      </w:r>
    </w:p>
    <w:p w14:paraId="3849C177" w14:textId="77777777" w:rsidR="003F1C87" w:rsidRPr="003E6978" w:rsidRDefault="003F1C87" w:rsidP="00C020BC">
      <w:pPr>
        <w:pStyle w:val="Lista"/>
        <w:numPr>
          <w:ilvl w:val="0"/>
          <w:numId w:val="22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Przedłużenie terminu związania ofertą, o którym mowa w ust. 1, wymaga złożenia przez wykonawcę pisemnego oświadczenia o wyrażeniu zgody na przedłużenie terminu związania ofertą.</w:t>
      </w:r>
    </w:p>
    <w:p w14:paraId="008FC0AF" w14:textId="7307497B" w:rsidR="003F1C87" w:rsidRPr="003E6978" w:rsidRDefault="003F1C87" w:rsidP="00C020BC">
      <w:pPr>
        <w:pStyle w:val="Lista"/>
        <w:numPr>
          <w:ilvl w:val="0"/>
          <w:numId w:val="22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lastRenderedPageBreak/>
        <w:t>W przypadku gdy zamawiający żąda wniesienia wadium, przedłuże</w:t>
      </w:r>
      <w:r w:rsidR="002B2518" w:rsidRPr="003E6978">
        <w:rPr>
          <w:rFonts w:ascii="Century Gothic" w:hAnsi="Century Gothic" w:cs="Arial"/>
          <w:w w:val="100"/>
          <w:sz w:val="20"/>
        </w:rPr>
        <w:t>nie terminu związania ofertą, o </w:t>
      </w:r>
      <w:r w:rsidRPr="003E6978">
        <w:rPr>
          <w:rFonts w:ascii="Century Gothic" w:hAnsi="Century Gothic" w:cs="Arial"/>
          <w:w w:val="100"/>
          <w:sz w:val="20"/>
        </w:rPr>
        <w:t>którym mowa w ust. 2, następuje wraz z przedłużeniem okresu ważności wadium albo, jeżeli nie jest to możliwe, z wniesieniem nowego wadium na przedłużony okres związania ofertą.</w:t>
      </w:r>
    </w:p>
    <w:p w14:paraId="25DFB3DF" w14:textId="77777777" w:rsidR="00735D13" w:rsidRPr="003E6978" w:rsidRDefault="001744F2" w:rsidP="003F1C87">
      <w:pPr>
        <w:pStyle w:val="Nagwek1"/>
        <w:ind w:left="0"/>
        <w:rPr>
          <w:rFonts w:ascii="Century Gothic" w:hAnsi="Century Gothic" w:cs="Arial"/>
          <w:sz w:val="20"/>
          <w:szCs w:val="20"/>
        </w:rPr>
      </w:pPr>
      <w:r w:rsidRPr="003E6978">
        <w:rPr>
          <w:rFonts w:ascii="Century Gothic" w:hAnsi="Century Gothic" w:cs="Arial"/>
          <w:sz w:val="20"/>
          <w:szCs w:val="20"/>
        </w:rPr>
        <w:br/>
      </w:r>
      <w:bookmarkStart w:id="72" w:name="_Toc534368268"/>
      <w:r w:rsidR="00735D13" w:rsidRPr="003E6978">
        <w:rPr>
          <w:rFonts w:ascii="Century Gothic" w:hAnsi="Century Gothic" w:cs="Arial"/>
          <w:sz w:val="20"/>
          <w:szCs w:val="20"/>
        </w:rPr>
        <w:t>SPOSÓB OBLICZENIA CENY</w:t>
      </w:r>
      <w:r w:rsidR="00AF750A" w:rsidRPr="003E6978">
        <w:rPr>
          <w:rFonts w:ascii="Century Gothic" w:hAnsi="Century Gothic" w:cs="Arial"/>
          <w:sz w:val="20"/>
          <w:szCs w:val="20"/>
        </w:rPr>
        <w:t xml:space="preserve"> OFERTY</w:t>
      </w:r>
      <w:bookmarkEnd w:id="72"/>
    </w:p>
    <w:p w14:paraId="120431A1" w14:textId="2D620AAB" w:rsidR="004A297F" w:rsidRPr="003E6978" w:rsidRDefault="002413B5" w:rsidP="00C020BC">
      <w:pPr>
        <w:numPr>
          <w:ilvl w:val="0"/>
          <w:numId w:val="17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Cenę oferty należy obliczyć w Formularzu ofertowym wypełnianym na Platformie e-Zamówienia.</w:t>
      </w:r>
    </w:p>
    <w:p w14:paraId="45F0B4A2" w14:textId="0BD345B3" w:rsidR="004A297F" w:rsidRPr="003E6978" w:rsidRDefault="004A297F" w:rsidP="00C020BC">
      <w:pPr>
        <w:numPr>
          <w:ilvl w:val="0"/>
          <w:numId w:val="17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Wykonawca jest zobowiązany do wypełnienia i określenia wartości we wszystkich pozycjach występujących w </w:t>
      </w:r>
      <w:r w:rsidR="008F3A40" w:rsidRPr="003E6978">
        <w:rPr>
          <w:rFonts w:ascii="Century Gothic" w:hAnsi="Century Gothic" w:cs="Arial"/>
          <w:w w:val="100"/>
          <w:sz w:val="20"/>
        </w:rPr>
        <w:t>F</w:t>
      </w:r>
      <w:r w:rsidRPr="003E6978">
        <w:rPr>
          <w:rFonts w:ascii="Century Gothic" w:hAnsi="Century Gothic" w:cs="Arial"/>
          <w:w w:val="100"/>
          <w:sz w:val="20"/>
        </w:rPr>
        <w:t xml:space="preserve">ormularzu </w:t>
      </w:r>
      <w:r w:rsidR="00A945E3" w:rsidRPr="003E6978">
        <w:rPr>
          <w:rFonts w:ascii="Century Gothic" w:hAnsi="Century Gothic" w:cs="Arial"/>
          <w:w w:val="100"/>
          <w:sz w:val="20"/>
        </w:rPr>
        <w:t>Ofertowym</w:t>
      </w:r>
      <w:r w:rsidRPr="003E6978">
        <w:rPr>
          <w:rFonts w:ascii="Century Gothic" w:hAnsi="Century Gothic" w:cs="Arial"/>
          <w:w w:val="100"/>
          <w:sz w:val="20"/>
        </w:rPr>
        <w:t xml:space="preserve">. Brak wypełnienia wszystkich i określenia wartości </w:t>
      </w:r>
      <w:r w:rsidR="00BC16BC" w:rsidRPr="003E6978">
        <w:rPr>
          <w:rFonts w:ascii="Century Gothic" w:hAnsi="Century Gothic" w:cs="Arial"/>
          <w:w w:val="100"/>
          <w:sz w:val="20"/>
        </w:rPr>
        <w:t>w </w:t>
      </w:r>
      <w:r w:rsidRPr="003E6978">
        <w:rPr>
          <w:rFonts w:ascii="Century Gothic" w:hAnsi="Century Gothic" w:cs="Arial"/>
          <w:w w:val="100"/>
          <w:sz w:val="20"/>
        </w:rPr>
        <w:t>którejś</w:t>
      </w:r>
      <w:r w:rsidR="002B2518" w:rsidRPr="003E6978">
        <w:rPr>
          <w:rFonts w:ascii="Century Gothic" w:hAnsi="Century Gothic" w:cs="Arial"/>
          <w:w w:val="100"/>
          <w:sz w:val="20"/>
        </w:rPr>
        <w:t xml:space="preserve">  z </w:t>
      </w:r>
      <w:r w:rsidRPr="003E6978">
        <w:rPr>
          <w:rFonts w:ascii="Century Gothic" w:hAnsi="Century Gothic" w:cs="Arial"/>
          <w:w w:val="100"/>
          <w:sz w:val="20"/>
        </w:rPr>
        <w:t>pozycji oraz dokonywanie zmian w treści  formularza</w:t>
      </w:r>
      <w:r w:rsidR="00633469" w:rsidRPr="003E6978">
        <w:rPr>
          <w:rFonts w:ascii="Century Gothic" w:hAnsi="Century Gothic" w:cs="Arial"/>
          <w:w w:val="100"/>
          <w:sz w:val="20"/>
        </w:rPr>
        <w:t xml:space="preserve"> spowoduje odrzucenie oferty za </w:t>
      </w:r>
      <w:r w:rsidRPr="003E6978">
        <w:rPr>
          <w:rFonts w:ascii="Century Gothic" w:hAnsi="Century Gothic" w:cs="Arial"/>
          <w:w w:val="100"/>
          <w:sz w:val="20"/>
        </w:rPr>
        <w:t>wyjątkiem omyłek</w:t>
      </w:r>
      <w:r w:rsidR="00916CE4" w:rsidRPr="003E6978">
        <w:rPr>
          <w:rFonts w:ascii="Century Gothic" w:hAnsi="Century Gothic" w:cs="Arial"/>
          <w:w w:val="100"/>
          <w:sz w:val="20"/>
        </w:rPr>
        <w:t>,</w:t>
      </w:r>
      <w:r w:rsidRPr="003E6978">
        <w:rPr>
          <w:rFonts w:ascii="Century Gothic" w:hAnsi="Century Gothic" w:cs="Arial"/>
          <w:w w:val="100"/>
          <w:sz w:val="20"/>
        </w:rPr>
        <w:t xml:space="preserve"> o </w:t>
      </w:r>
      <w:r w:rsidR="00A23939" w:rsidRPr="003E6978">
        <w:rPr>
          <w:rFonts w:ascii="Century Gothic" w:hAnsi="Century Gothic" w:cs="Arial"/>
          <w:w w:val="100"/>
          <w:sz w:val="20"/>
        </w:rPr>
        <w:t>których mowa w art. 223</w:t>
      </w:r>
      <w:r w:rsidR="0087504A" w:rsidRPr="003E6978">
        <w:rPr>
          <w:rFonts w:ascii="Century Gothic" w:hAnsi="Century Gothic" w:cs="Arial"/>
          <w:w w:val="100"/>
          <w:sz w:val="20"/>
        </w:rPr>
        <w:t xml:space="preserve"> ust. 2 </w:t>
      </w:r>
      <w:r w:rsidRPr="003E6978">
        <w:rPr>
          <w:rFonts w:ascii="Century Gothic" w:hAnsi="Century Gothic" w:cs="Arial"/>
          <w:w w:val="100"/>
          <w:sz w:val="20"/>
        </w:rPr>
        <w:t xml:space="preserve">ustawy Pzp. Wykonawca nie może wprowadzić zmian do </w:t>
      </w:r>
      <w:r w:rsidR="008F3A40" w:rsidRPr="003E6978">
        <w:rPr>
          <w:rFonts w:ascii="Century Gothic" w:hAnsi="Century Gothic" w:cs="Arial"/>
          <w:w w:val="100"/>
          <w:sz w:val="20"/>
        </w:rPr>
        <w:t>F</w:t>
      </w:r>
      <w:r w:rsidRPr="003E6978">
        <w:rPr>
          <w:rFonts w:ascii="Century Gothic" w:hAnsi="Century Gothic" w:cs="Arial"/>
          <w:w w:val="100"/>
          <w:sz w:val="20"/>
        </w:rPr>
        <w:t>ormularza</w:t>
      </w:r>
      <w:r w:rsidR="0028176D" w:rsidRPr="003E6978">
        <w:rPr>
          <w:rFonts w:ascii="Century Gothic" w:hAnsi="Century Gothic" w:cs="Arial"/>
          <w:w w:val="100"/>
          <w:sz w:val="20"/>
        </w:rPr>
        <w:t xml:space="preserve"> Ofertowego</w:t>
      </w:r>
      <w:r w:rsidRPr="003E6978">
        <w:rPr>
          <w:rFonts w:ascii="Century Gothic" w:hAnsi="Century Gothic" w:cs="Arial"/>
          <w:w w:val="100"/>
          <w:sz w:val="20"/>
        </w:rPr>
        <w:t>.</w:t>
      </w:r>
    </w:p>
    <w:p w14:paraId="5CED43C9" w14:textId="123485DC" w:rsidR="00A23939" w:rsidRPr="003E6978" w:rsidRDefault="002413B5" w:rsidP="00C020BC">
      <w:pPr>
        <w:numPr>
          <w:ilvl w:val="0"/>
          <w:numId w:val="17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Cenę oferty stanowi cena wpisana przez Wykonawcę w Rozdziale VIII Formularza ofertowego</w:t>
      </w:r>
      <w:r w:rsidR="00A23939" w:rsidRPr="003E6978">
        <w:rPr>
          <w:rFonts w:ascii="Century Gothic" w:hAnsi="Century Gothic" w:cs="Arial"/>
          <w:w w:val="100"/>
          <w:sz w:val="20"/>
        </w:rPr>
        <w:t xml:space="preserve">. </w:t>
      </w:r>
    </w:p>
    <w:p w14:paraId="6515DE24" w14:textId="7EFC8596" w:rsidR="007B0551" w:rsidRPr="003E6978" w:rsidRDefault="00E14A38" w:rsidP="00C020BC">
      <w:pPr>
        <w:numPr>
          <w:ilvl w:val="0"/>
          <w:numId w:val="17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Oferta musi zawierać cenę brutto przedmiotu zamówienia, zwaną dalej „ceną oferty” lub „ceną”, </w:t>
      </w:r>
      <w:r w:rsidR="003E73D0" w:rsidRPr="003E6978">
        <w:rPr>
          <w:rFonts w:ascii="Century Gothic" w:hAnsi="Century Gothic" w:cs="Arial"/>
          <w:w w:val="100"/>
          <w:sz w:val="20"/>
        </w:rPr>
        <w:t>w </w:t>
      </w:r>
      <w:r w:rsidRPr="003E6978">
        <w:rPr>
          <w:rFonts w:ascii="Century Gothic" w:hAnsi="Century Gothic" w:cs="Arial"/>
          <w:w w:val="100"/>
          <w:sz w:val="20"/>
        </w:rPr>
        <w:t xml:space="preserve">rozumieniu art. 3 ust. 1 pkt 1 ustawy z dnia 9 maja 2014 r. o </w:t>
      </w:r>
      <w:r w:rsidR="008E4387" w:rsidRPr="003E6978">
        <w:rPr>
          <w:rFonts w:ascii="Century Gothic" w:hAnsi="Century Gothic" w:cs="Arial"/>
          <w:w w:val="100"/>
          <w:sz w:val="20"/>
        </w:rPr>
        <w:t>informowaniu o cenach towarów i </w:t>
      </w:r>
      <w:r w:rsidRPr="003E6978">
        <w:rPr>
          <w:rFonts w:ascii="Century Gothic" w:hAnsi="Century Gothic" w:cs="Arial"/>
          <w:w w:val="100"/>
          <w:sz w:val="20"/>
        </w:rPr>
        <w:t xml:space="preserve">usług </w:t>
      </w:r>
      <w:r w:rsidR="00F769D4" w:rsidRPr="003E6978">
        <w:rPr>
          <w:rFonts w:ascii="Century Gothic" w:hAnsi="Century Gothic" w:cs="Arial"/>
          <w:w w:val="100"/>
          <w:sz w:val="20"/>
        </w:rPr>
        <w:t>(Dz.</w:t>
      </w:r>
      <w:r w:rsidR="00553B53" w:rsidRPr="003E6978">
        <w:rPr>
          <w:rFonts w:ascii="Century Gothic" w:hAnsi="Century Gothic" w:cs="Arial"/>
          <w:w w:val="100"/>
          <w:sz w:val="20"/>
        </w:rPr>
        <w:t xml:space="preserve"> </w:t>
      </w:r>
      <w:r w:rsidR="00F769D4" w:rsidRPr="003E6978">
        <w:rPr>
          <w:rFonts w:ascii="Century Gothic" w:hAnsi="Century Gothic" w:cs="Arial"/>
          <w:w w:val="100"/>
          <w:sz w:val="20"/>
        </w:rPr>
        <w:t>U. z 2019 r. poz. 178)</w:t>
      </w:r>
      <w:r w:rsidRPr="003E6978" w:rsidDel="00772611">
        <w:rPr>
          <w:rFonts w:ascii="Century Gothic" w:hAnsi="Century Gothic" w:cs="Arial"/>
          <w:w w:val="100"/>
          <w:sz w:val="20"/>
        </w:rPr>
        <w:t xml:space="preserve"> </w:t>
      </w:r>
      <w:r w:rsidRPr="003E6978">
        <w:rPr>
          <w:rFonts w:ascii="Century Gothic" w:hAnsi="Century Gothic" w:cs="Arial"/>
          <w:w w:val="100"/>
          <w:sz w:val="20"/>
        </w:rPr>
        <w:t>tj. wartość wyrażoną w jednostkach pieniężnych, którą Zamawiający będzie obowiązany zapłacić Wykonawcy za towar lub usługę. W cenie uwzględnia się</w:t>
      </w:r>
      <w:r w:rsidR="002B2518" w:rsidRPr="003E6978">
        <w:rPr>
          <w:rFonts w:ascii="Century Gothic" w:hAnsi="Century Gothic" w:cs="Arial"/>
          <w:w w:val="100"/>
          <w:sz w:val="20"/>
        </w:rPr>
        <w:t xml:space="preserve"> podatek od towarów i </w:t>
      </w:r>
      <w:r w:rsidRPr="003E6978">
        <w:rPr>
          <w:rFonts w:ascii="Century Gothic" w:hAnsi="Century Gothic" w:cs="Arial"/>
          <w:w w:val="100"/>
          <w:sz w:val="20"/>
        </w:rPr>
        <w:t>usług oraz podatek akcyzowy, jeżeli na podstawie odrębnych przepisów sprzedaż towaru (usługi) podlega obciąż</w:t>
      </w:r>
      <w:r w:rsidR="00BA4DFA" w:rsidRPr="003E6978">
        <w:rPr>
          <w:rFonts w:ascii="Century Gothic" w:hAnsi="Century Gothic" w:cs="Arial"/>
          <w:w w:val="100"/>
          <w:sz w:val="20"/>
        </w:rPr>
        <w:t>eniu podatkiem od towarów i </w:t>
      </w:r>
      <w:r w:rsidRPr="003E6978">
        <w:rPr>
          <w:rFonts w:ascii="Century Gothic" w:hAnsi="Century Gothic" w:cs="Arial"/>
          <w:w w:val="100"/>
          <w:sz w:val="20"/>
        </w:rPr>
        <w:t>usług oraz podatkiem akcyzowym.</w:t>
      </w:r>
    </w:p>
    <w:p w14:paraId="12F80597" w14:textId="7E786373" w:rsidR="007F6BE9" w:rsidRPr="003E6978" w:rsidRDefault="002413B5" w:rsidP="00C020BC">
      <w:pPr>
        <w:numPr>
          <w:ilvl w:val="0"/>
          <w:numId w:val="17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Podstawą obliczenia ceny ofertowej jest formularz ofertowy, w którym Wykonawca podaje cenę łącznie z podatkiem od towarów i usług oraz podatkiem akcyzowym, jeżeli na podstawie odrębnych przepisów sprzedaż towaru podlega obciążeniu podatkiem od towarów i usług oraz podatkiem akcyzowym.</w:t>
      </w:r>
    </w:p>
    <w:p w14:paraId="4FFB24A8" w14:textId="77777777" w:rsidR="007B0551" w:rsidRPr="003E6978" w:rsidRDefault="009B065C" w:rsidP="00C020BC">
      <w:pPr>
        <w:numPr>
          <w:ilvl w:val="0"/>
          <w:numId w:val="17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</w:t>
      </w:r>
      <w:r w:rsidR="00E14A38" w:rsidRPr="003E6978">
        <w:rPr>
          <w:rFonts w:ascii="Century Gothic" w:hAnsi="Century Gothic" w:cs="Arial"/>
          <w:w w:val="100"/>
          <w:sz w:val="20"/>
        </w:rPr>
        <w:t xml:space="preserve">artość brutto podana w ofercie będzie obejmować całkowity koszt wykonania zamówienia oraz wszystkie koszty towarzyszące </w:t>
      </w:r>
      <w:r w:rsidR="00783706" w:rsidRPr="003E6978">
        <w:rPr>
          <w:rFonts w:ascii="Century Gothic" w:hAnsi="Century Gothic" w:cs="Arial"/>
          <w:w w:val="100"/>
          <w:sz w:val="20"/>
        </w:rPr>
        <w:t xml:space="preserve">wykonaniu zamówienia, wynikające z zakresu i sposobu realizacji przedmiotu zamówienia oraz </w:t>
      </w:r>
      <w:r w:rsidR="00E14A38" w:rsidRPr="003E6978">
        <w:rPr>
          <w:rFonts w:ascii="Century Gothic" w:hAnsi="Century Gothic" w:cs="Arial"/>
          <w:w w:val="100"/>
          <w:sz w:val="20"/>
        </w:rPr>
        <w:t>wszelkie inne ewentualne obciążenia, w szczególności podatek VAT.</w:t>
      </w:r>
    </w:p>
    <w:p w14:paraId="70BA20B6" w14:textId="77777777" w:rsidR="007B0551" w:rsidRPr="003E6978" w:rsidRDefault="00E14A38" w:rsidP="00C020BC">
      <w:pPr>
        <w:numPr>
          <w:ilvl w:val="0"/>
          <w:numId w:val="17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Wykonawca określi cenę z dokładnością do setnych części złotego</w:t>
      </w:r>
      <w:r w:rsidR="00783706" w:rsidRPr="003E6978">
        <w:rPr>
          <w:rFonts w:ascii="Century Gothic" w:hAnsi="Century Gothic" w:cs="Arial"/>
          <w:w w:val="100"/>
          <w:sz w:val="20"/>
        </w:rPr>
        <w:t>.</w:t>
      </w:r>
    </w:p>
    <w:p w14:paraId="2F85E499" w14:textId="2A8EDAC0" w:rsidR="007B0551" w:rsidRPr="003E6978" w:rsidRDefault="00E14A38" w:rsidP="00C020BC">
      <w:pPr>
        <w:numPr>
          <w:ilvl w:val="0"/>
          <w:numId w:val="17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W przypadku wspólnego ubiegania się o udzielenie zamówienia przez Wykonawców krajowych </w:t>
      </w:r>
      <w:r w:rsidR="003E73D0" w:rsidRPr="003E6978">
        <w:rPr>
          <w:rFonts w:ascii="Century Gothic" w:hAnsi="Century Gothic" w:cs="Arial"/>
          <w:w w:val="100"/>
          <w:sz w:val="20"/>
        </w:rPr>
        <w:t>i </w:t>
      </w:r>
      <w:r w:rsidRPr="003E6978">
        <w:rPr>
          <w:rFonts w:ascii="Century Gothic" w:hAnsi="Century Gothic" w:cs="Arial"/>
          <w:w w:val="100"/>
          <w:sz w:val="20"/>
        </w:rPr>
        <w:t>zagranicznych, sposób złożenia oferty uzależniony jest od siedziby lu</w:t>
      </w:r>
      <w:r w:rsidR="007B0551" w:rsidRPr="003E6978">
        <w:rPr>
          <w:rFonts w:ascii="Century Gothic" w:hAnsi="Century Gothic" w:cs="Arial"/>
          <w:w w:val="100"/>
          <w:sz w:val="20"/>
        </w:rPr>
        <w:t xml:space="preserve">b miejsca zamieszkania </w:t>
      </w:r>
      <w:r w:rsidRPr="003E6978">
        <w:rPr>
          <w:rFonts w:ascii="Century Gothic" w:hAnsi="Century Gothic" w:cs="Arial"/>
          <w:w w:val="100"/>
          <w:sz w:val="20"/>
        </w:rPr>
        <w:t>pełnomocnika (ustanowionego przez Wykonawców wspólnie ubiegających się o udzielenie zamówienia), zobowiązanego do wystawiania faktur należnych z tytuł</w:t>
      </w:r>
      <w:r w:rsidR="00633469" w:rsidRPr="003E6978">
        <w:rPr>
          <w:rFonts w:ascii="Century Gothic" w:hAnsi="Century Gothic" w:cs="Arial"/>
          <w:w w:val="100"/>
          <w:sz w:val="20"/>
        </w:rPr>
        <w:t>u wykonania umowy (tj. </w:t>
      </w:r>
      <w:r w:rsidRPr="003E6978">
        <w:rPr>
          <w:rFonts w:ascii="Century Gothic" w:hAnsi="Century Gothic" w:cs="Arial"/>
          <w:w w:val="100"/>
          <w:sz w:val="20"/>
        </w:rPr>
        <w:t xml:space="preserve">pełnomocnik mający siedzibę lub miejsce zamieszkania na terytorium Rzeczypospolitej </w:t>
      </w:r>
      <w:r w:rsidRPr="003E6978">
        <w:rPr>
          <w:rFonts w:ascii="Century Gothic" w:hAnsi="Century Gothic" w:cs="Arial"/>
          <w:w w:val="100"/>
          <w:sz w:val="20"/>
        </w:rPr>
        <w:lastRenderedPageBreak/>
        <w:t>Polskiej zgodnie z wymaganiami dla Wykonawców krajowych; poza terytorium Rzeczypospolitej Polskiej - zgodnie z wymaganiami dla Wykonawców zagranicznych).</w:t>
      </w:r>
    </w:p>
    <w:p w14:paraId="3E9F8C70" w14:textId="7C48B2FE" w:rsidR="00E14A38" w:rsidRPr="003E6978" w:rsidRDefault="00E14A38" w:rsidP="00C020BC">
      <w:pPr>
        <w:numPr>
          <w:ilvl w:val="0"/>
          <w:numId w:val="17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Dla celów porównania ofert wykonawców zagranicznych z wykonawcami krajowymi, Zamawiający doliczy do cen netto wykonawców zagranicznych kwotę należnego, obciążającego Zamawiającego</w:t>
      </w:r>
      <w:r w:rsidR="000F39CB" w:rsidRPr="003E6978">
        <w:rPr>
          <w:rFonts w:ascii="Century Gothic" w:hAnsi="Century Gothic" w:cs="Arial"/>
          <w:w w:val="100"/>
          <w:sz w:val="20"/>
        </w:rPr>
        <w:t xml:space="preserve"> </w:t>
      </w:r>
      <w:r w:rsidR="002B2518" w:rsidRPr="003E6978">
        <w:rPr>
          <w:rFonts w:ascii="Century Gothic" w:hAnsi="Century Gothic" w:cs="Arial"/>
          <w:w w:val="100"/>
          <w:sz w:val="20"/>
        </w:rPr>
        <w:t>z </w:t>
      </w:r>
      <w:r w:rsidRPr="003E6978">
        <w:rPr>
          <w:rFonts w:ascii="Century Gothic" w:hAnsi="Century Gothic" w:cs="Arial"/>
          <w:w w:val="100"/>
          <w:sz w:val="20"/>
        </w:rPr>
        <w:t xml:space="preserve">tytułu realizacji umowy podatku VAT. </w:t>
      </w:r>
      <w:r w:rsidR="007B0551" w:rsidRPr="003E6978">
        <w:rPr>
          <w:rFonts w:ascii="Century Gothic" w:hAnsi="Century Gothic" w:cs="Arial"/>
          <w:w w:val="100"/>
          <w:sz w:val="20"/>
        </w:rPr>
        <w:t xml:space="preserve">Wykonawca składając ofertę, informuje Zamawiającego, czy wybór oferty będzie prowadzić do powstania </w:t>
      </w:r>
      <w:r w:rsidR="00017783" w:rsidRPr="003E6978">
        <w:rPr>
          <w:rFonts w:ascii="Century Gothic" w:hAnsi="Century Gothic" w:cs="Arial"/>
          <w:w w:val="100"/>
          <w:sz w:val="20"/>
        </w:rPr>
        <w:t>u </w:t>
      </w:r>
      <w:r w:rsidR="007B0551" w:rsidRPr="003E6978">
        <w:rPr>
          <w:rFonts w:ascii="Century Gothic" w:hAnsi="Century Gothic" w:cs="Arial"/>
          <w:w w:val="100"/>
          <w:sz w:val="20"/>
        </w:rPr>
        <w:t>Zamawiającego obowiązku podatkowego, wskazując nazwę (rodzaj) towaru lub usługi, których dostawa lub świadczenie będzie prowadzić do jego powstania, oraz wskazując ich wartość bez kwoty podatku.</w:t>
      </w:r>
    </w:p>
    <w:p w14:paraId="09DB69C6" w14:textId="77777777" w:rsidR="00735D13" w:rsidRPr="003E6978" w:rsidRDefault="001744F2" w:rsidP="00BA4DFA">
      <w:pPr>
        <w:pStyle w:val="Nagwek1"/>
        <w:ind w:left="0"/>
        <w:rPr>
          <w:rFonts w:ascii="Century Gothic" w:hAnsi="Century Gothic" w:cs="Arial"/>
          <w:sz w:val="20"/>
          <w:szCs w:val="20"/>
        </w:rPr>
      </w:pPr>
      <w:bookmarkStart w:id="73" w:name="_Toc136762107"/>
      <w:bookmarkStart w:id="74" w:name="_Toc483473988"/>
      <w:bookmarkEnd w:id="70"/>
      <w:bookmarkEnd w:id="71"/>
      <w:r w:rsidRPr="003E6978">
        <w:rPr>
          <w:rFonts w:ascii="Century Gothic" w:hAnsi="Century Gothic" w:cs="Arial"/>
          <w:sz w:val="20"/>
          <w:szCs w:val="20"/>
        </w:rPr>
        <w:br/>
      </w:r>
      <w:bookmarkStart w:id="75" w:name="_Toc534368269"/>
      <w:r w:rsidR="00735D13" w:rsidRPr="003E6978">
        <w:rPr>
          <w:rFonts w:ascii="Century Gothic" w:hAnsi="Century Gothic" w:cs="Arial"/>
          <w:sz w:val="20"/>
          <w:szCs w:val="20"/>
        </w:rPr>
        <w:t xml:space="preserve">KRYTERIA </w:t>
      </w:r>
      <w:r w:rsidR="00567271" w:rsidRPr="003E6978">
        <w:rPr>
          <w:rFonts w:ascii="Century Gothic" w:hAnsi="Century Gothic" w:cs="Arial"/>
          <w:sz w:val="20"/>
          <w:szCs w:val="20"/>
        </w:rPr>
        <w:t xml:space="preserve">I SPOSÓB </w:t>
      </w:r>
      <w:r w:rsidR="00735D13" w:rsidRPr="003E6978">
        <w:rPr>
          <w:rFonts w:ascii="Century Gothic" w:hAnsi="Century Gothic" w:cs="Arial"/>
          <w:sz w:val="20"/>
          <w:szCs w:val="20"/>
        </w:rPr>
        <w:t>OCENY OFERT</w:t>
      </w:r>
      <w:bookmarkEnd w:id="75"/>
    </w:p>
    <w:p w14:paraId="4175968A" w14:textId="77777777" w:rsidR="007A4B9A" w:rsidRPr="003E6978" w:rsidRDefault="007C35E8" w:rsidP="00C020BC">
      <w:pPr>
        <w:pStyle w:val="Nagwek2"/>
        <w:numPr>
          <w:ilvl w:val="1"/>
          <w:numId w:val="23"/>
        </w:numPr>
        <w:ind w:left="284" w:hanging="426"/>
        <w:rPr>
          <w:rFonts w:ascii="Century Gothic" w:hAnsi="Century Gothic" w:cs="Arial"/>
          <w:sz w:val="20"/>
          <w:szCs w:val="20"/>
        </w:rPr>
      </w:pPr>
      <w:bookmarkStart w:id="76" w:name="_Toc525046028"/>
      <w:bookmarkStart w:id="77" w:name="_Toc525046200"/>
      <w:bookmarkStart w:id="78" w:name="_Toc534368270"/>
      <w:r w:rsidRPr="003E6978">
        <w:rPr>
          <w:rFonts w:ascii="Century Gothic" w:hAnsi="Century Gothic" w:cs="Arial"/>
          <w:sz w:val="20"/>
          <w:szCs w:val="20"/>
        </w:rPr>
        <w:t>TRYB OCENY OFERT</w:t>
      </w:r>
      <w:bookmarkEnd w:id="73"/>
      <w:bookmarkEnd w:id="74"/>
      <w:bookmarkEnd w:id="76"/>
      <w:bookmarkEnd w:id="77"/>
      <w:bookmarkEnd w:id="78"/>
    </w:p>
    <w:p w14:paraId="571CFC28" w14:textId="2ABE757A" w:rsidR="00C02CD9" w:rsidRPr="003E6978" w:rsidRDefault="00567271" w:rsidP="00C020BC">
      <w:pPr>
        <w:pStyle w:val="Zwykytekst"/>
        <w:numPr>
          <w:ilvl w:val="1"/>
          <w:numId w:val="21"/>
        </w:numPr>
        <w:spacing w:before="120" w:after="120" w:line="360" w:lineRule="auto"/>
        <w:ind w:left="284" w:hanging="568"/>
        <w:rPr>
          <w:rFonts w:ascii="Century Gothic" w:hAnsi="Century Gothic" w:cs="Arial"/>
          <w:w w:val="100"/>
          <w:sz w:val="20"/>
        </w:rPr>
      </w:pPr>
      <w:bookmarkStart w:id="79" w:name="_Kryteria_wyboru_najkorzystniejszej"/>
      <w:bookmarkStart w:id="80" w:name="_Toc136762108"/>
      <w:bookmarkStart w:id="81" w:name="_Toc483473989"/>
      <w:bookmarkEnd w:id="79"/>
      <w:r w:rsidRPr="003E6978">
        <w:rPr>
          <w:rFonts w:ascii="Century Gothic" w:hAnsi="Century Gothic" w:cs="Arial"/>
          <w:w w:val="100"/>
          <w:sz w:val="20"/>
        </w:rPr>
        <w:t>Zamawiają</w:t>
      </w:r>
      <w:r w:rsidR="00084DC4" w:rsidRPr="003E6978">
        <w:rPr>
          <w:rFonts w:ascii="Century Gothic" w:hAnsi="Century Gothic" w:cs="Arial"/>
          <w:w w:val="100"/>
          <w:sz w:val="20"/>
        </w:rPr>
        <w:t>cy zgodnie z art. 139</w:t>
      </w:r>
      <w:r w:rsidRPr="003E6978">
        <w:rPr>
          <w:rFonts w:ascii="Century Gothic" w:hAnsi="Century Gothic" w:cs="Arial"/>
          <w:w w:val="100"/>
          <w:sz w:val="20"/>
        </w:rPr>
        <w:t xml:space="preserve"> ustawy Pzp dokona najpierw oceny ofert, a następnie zbada czy Wykonawca, którego oferta została oceniona jako najkorzystniejsza nie podlega wykluczeniu oraz spełnia warunki udziału w postępowaniu</w:t>
      </w:r>
      <w:r w:rsidR="00A138FF" w:rsidRPr="003E6978">
        <w:rPr>
          <w:rFonts w:ascii="Century Gothic" w:hAnsi="Century Gothic" w:cs="Arial"/>
          <w:w w:val="100"/>
          <w:sz w:val="20"/>
        </w:rPr>
        <w:t>.</w:t>
      </w:r>
    </w:p>
    <w:p w14:paraId="0E026413" w14:textId="77777777" w:rsidR="00735D13" w:rsidRPr="003E6978" w:rsidRDefault="00735D13" w:rsidP="00C020BC">
      <w:pPr>
        <w:pStyle w:val="Zwykytekst"/>
        <w:numPr>
          <w:ilvl w:val="1"/>
          <w:numId w:val="21"/>
        </w:numPr>
        <w:spacing w:before="120" w:after="120" w:line="360" w:lineRule="auto"/>
        <w:ind w:left="284" w:hanging="568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Zamawiający poprawi w ofercie:</w:t>
      </w:r>
    </w:p>
    <w:p w14:paraId="0CC5E2B4" w14:textId="77777777" w:rsidR="00735D13" w:rsidRPr="003E6978" w:rsidRDefault="00735D13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oczywiste omyłki pisarskie,</w:t>
      </w:r>
    </w:p>
    <w:p w14:paraId="1E96D6E7" w14:textId="77777777" w:rsidR="00735D13" w:rsidRPr="003E6978" w:rsidRDefault="00735D13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oczywiste omyłki rachunkowe, z uwzględnieniem konsekwencji rachunkowych dokonanych poprawek,</w:t>
      </w:r>
    </w:p>
    <w:p w14:paraId="1BBF28A6" w14:textId="77777777" w:rsidR="00735D13" w:rsidRPr="003E6978" w:rsidRDefault="00BA4DFA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inne omyłki polegające na niezgodności oferty z dokumentami zamówienia, niepowodujące istotnych zmian w treści oferty</w:t>
      </w:r>
      <w:r w:rsidR="00735D13" w:rsidRPr="003E6978">
        <w:rPr>
          <w:rFonts w:ascii="Century Gothic" w:hAnsi="Century Gothic" w:cs="Arial"/>
          <w:w w:val="100"/>
          <w:sz w:val="20"/>
        </w:rPr>
        <w:t>,</w:t>
      </w:r>
    </w:p>
    <w:p w14:paraId="0F871BC9" w14:textId="77777777" w:rsidR="00735D13" w:rsidRPr="003E6978" w:rsidRDefault="00735D13" w:rsidP="00C020BC">
      <w:pPr>
        <w:pStyle w:val="Zwykytekst"/>
        <w:numPr>
          <w:ilvl w:val="0"/>
          <w:numId w:val="24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niezwłocznie zawiadamiając o tym Wykonawcę, którego oferta została poprawiona.</w:t>
      </w:r>
    </w:p>
    <w:p w14:paraId="68A404E7" w14:textId="1A5B2B02" w:rsidR="00A138FF" w:rsidRPr="003E6978" w:rsidRDefault="00297CA1" w:rsidP="00A23939">
      <w:pPr>
        <w:pStyle w:val="Zwykytekst"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 przypadku, o którym mowa w pkt. 2 lit.c), Zamawiający wyznaczy Wykonawcy termin na wyrażenie zgody na poprawienie w ofercie omyłki lub zakwestionuje sposób jej poprawienia</w:t>
      </w:r>
      <w:r w:rsidR="00BA4DFA" w:rsidRPr="003E6978">
        <w:rPr>
          <w:rFonts w:ascii="Century Gothic" w:hAnsi="Century Gothic" w:cs="Arial"/>
          <w:w w:val="100"/>
          <w:sz w:val="20"/>
        </w:rPr>
        <w:t>. Brak odpowiedzi w wyznaczonym terminie uznaje się za wyrażenie zgody na poprawienie omyłki</w:t>
      </w:r>
      <w:r w:rsidR="00735D13" w:rsidRPr="003E6978">
        <w:rPr>
          <w:rFonts w:ascii="Century Gothic" w:hAnsi="Century Gothic" w:cs="Arial"/>
          <w:w w:val="100"/>
          <w:sz w:val="20"/>
        </w:rPr>
        <w:t xml:space="preserve">. </w:t>
      </w:r>
    </w:p>
    <w:p w14:paraId="775D0681" w14:textId="198716AB" w:rsidR="002819A6" w:rsidRPr="003E6978" w:rsidRDefault="002029D4" w:rsidP="002819A6">
      <w:pPr>
        <w:pStyle w:val="Nagwek2"/>
        <w:ind w:firstLine="3601"/>
        <w:rPr>
          <w:rFonts w:ascii="Century Gothic" w:hAnsi="Century Gothic" w:cs="Arial"/>
          <w:sz w:val="20"/>
          <w:szCs w:val="20"/>
        </w:rPr>
      </w:pPr>
      <w:bookmarkStart w:id="82" w:name="_Toc525046029"/>
      <w:bookmarkStart w:id="83" w:name="_Toc525046201"/>
      <w:bookmarkStart w:id="84" w:name="_Toc534368271"/>
      <w:r w:rsidRPr="003E6978">
        <w:rPr>
          <w:rFonts w:ascii="Century Gothic" w:hAnsi="Century Gothic" w:cs="Arial"/>
          <w:sz w:val="20"/>
          <w:szCs w:val="20"/>
        </w:rPr>
        <w:t>KRYTERIA WYBORU NAJKORZYSTNIEJSZEJ OFERTY</w:t>
      </w:r>
      <w:bookmarkStart w:id="85" w:name="_Zasady_oceny_ofert"/>
      <w:bookmarkEnd w:id="80"/>
      <w:bookmarkEnd w:id="81"/>
      <w:bookmarkEnd w:id="82"/>
      <w:bookmarkEnd w:id="83"/>
      <w:bookmarkEnd w:id="84"/>
      <w:bookmarkEnd w:id="85"/>
    </w:p>
    <w:p w14:paraId="46535082" w14:textId="3CD9DE30" w:rsidR="00A23939" w:rsidRDefault="00A23939" w:rsidP="00297CA1">
      <w:pPr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bookmarkStart w:id="86" w:name="_Toc136762109"/>
      <w:r w:rsidRPr="003E6978">
        <w:rPr>
          <w:rFonts w:ascii="Century Gothic" w:hAnsi="Century Gothic" w:cs="Arial"/>
          <w:w w:val="100"/>
          <w:sz w:val="20"/>
        </w:rPr>
        <w:t>Przy wyborze oferty najkorzystniejszej - dokonywanym odrębnie dla każdej części zamówienia-Zamawiający będzie kierował się następującymi kryteriami:</w:t>
      </w:r>
    </w:p>
    <w:p w14:paraId="0D2DB15B" w14:textId="77777777" w:rsidR="009602B1" w:rsidRDefault="009602B1" w:rsidP="00297CA1">
      <w:pPr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603"/>
        <w:gridCol w:w="1919"/>
      </w:tblGrid>
      <w:tr w:rsidR="009602B1" w:rsidRPr="00102EF4" w14:paraId="098DB8AF" w14:textId="77777777" w:rsidTr="009602B1">
        <w:trPr>
          <w:trHeight w:val="460"/>
          <w:jc w:val="center"/>
        </w:trPr>
        <w:tc>
          <w:tcPr>
            <w:tcW w:w="6603" w:type="dxa"/>
            <w:vAlign w:val="center"/>
          </w:tcPr>
          <w:p w14:paraId="19D2A603" w14:textId="77777777" w:rsidR="009602B1" w:rsidRPr="00102EF4" w:rsidRDefault="009602B1" w:rsidP="006D2E17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102EF4">
              <w:rPr>
                <w:rFonts w:ascii="Century Gothic" w:hAnsi="Century Gothic" w:cs="Open Sans"/>
                <w:b/>
                <w:w w:val="100"/>
                <w:sz w:val="20"/>
              </w:rPr>
              <w:t>Kryterium wyboru</w:t>
            </w:r>
          </w:p>
        </w:tc>
        <w:tc>
          <w:tcPr>
            <w:tcW w:w="1919" w:type="dxa"/>
            <w:vAlign w:val="center"/>
          </w:tcPr>
          <w:p w14:paraId="41378247" w14:textId="77777777" w:rsidR="009602B1" w:rsidRPr="00102EF4" w:rsidRDefault="009602B1" w:rsidP="006D2E17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102EF4">
              <w:rPr>
                <w:rFonts w:ascii="Century Gothic" w:hAnsi="Century Gothic" w:cs="Open Sans"/>
                <w:b/>
                <w:w w:val="100"/>
                <w:sz w:val="20"/>
              </w:rPr>
              <w:t>Waga kryterium</w:t>
            </w:r>
          </w:p>
        </w:tc>
      </w:tr>
      <w:tr w:rsidR="009602B1" w:rsidRPr="00102EF4" w14:paraId="5E1AC49A" w14:textId="77777777" w:rsidTr="009602B1">
        <w:trPr>
          <w:trHeight w:val="460"/>
          <w:jc w:val="center"/>
        </w:trPr>
        <w:tc>
          <w:tcPr>
            <w:tcW w:w="6603" w:type="dxa"/>
            <w:vAlign w:val="center"/>
          </w:tcPr>
          <w:p w14:paraId="1CF2D1B7" w14:textId="77777777" w:rsidR="009602B1" w:rsidRPr="00102EF4" w:rsidRDefault="009602B1" w:rsidP="006D2E17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102EF4">
              <w:rPr>
                <w:rFonts w:ascii="Century Gothic" w:hAnsi="Century Gothic" w:cs="Open Sans"/>
                <w:w w:val="100"/>
                <w:sz w:val="20"/>
              </w:rPr>
              <w:t>Cena brutto (C)</w:t>
            </w:r>
          </w:p>
        </w:tc>
        <w:tc>
          <w:tcPr>
            <w:tcW w:w="1919" w:type="dxa"/>
            <w:vAlign w:val="center"/>
          </w:tcPr>
          <w:p w14:paraId="2A641F8A" w14:textId="77777777" w:rsidR="009602B1" w:rsidRPr="00102EF4" w:rsidRDefault="009602B1" w:rsidP="006D2E17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102EF4">
              <w:rPr>
                <w:rFonts w:ascii="Century Gothic" w:hAnsi="Century Gothic" w:cs="Open Sans"/>
                <w:w w:val="100"/>
                <w:sz w:val="20"/>
              </w:rPr>
              <w:t>60%</w:t>
            </w:r>
          </w:p>
        </w:tc>
      </w:tr>
      <w:tr w:rsidR="009602B1" w:rsidRPr="00102EF4" w14:paraId="3C16B09E" w14:textId="77777777" w:rsidTr="009602B1">
        <w:trPr>
          <w:trHeight w:val="460"/>
          <w:jc w:val="center"/>
        </w:trPr>
        <w:tc>
          <w:tcPr>
            <w:tcW w:w="6603" w:type="dxa"/>
            <w:vAlign w:val="center"/>
          </w:tcPr>
          <w:p w14:paraId="301D96AC" w14:textId="47C3E0FF" w:rsidR="009602B1" w:rsidRPr="00102EF4" w:rsidRDefault="009602B1" w:rsidP="009602B1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102EF4">
              <w:rPr>
                <w:rFonts w:ascii="Century Gothic" w:hAnsi="Century Gothic" w:cs="Open Sans"/>
                <w:w w:val="100"/>
                <w:sz w:val="20"/>
              </w:rPr>
              <w:lastRenderedPageBreak/>
              <w:t>Czas reakcji celem sprawdzenia prawidłowości wskazań układu pomiarowo-rozliczeniowego w miejscu jego instalacji</w:t>
            </w:r>
          </w:p>
        </w:tc>
        <w:tc>
          <w:tcPr>
            <w:tcW w:w="1919" w:type="dxa"/>
            <w:vAlign w:val="center"/>
          </w:tcPr>
          <w:p w14:paraId="7A2A193A" w14:textId="77777777" w:rsidR="009602B1" w:rsidRPr="00102EF4" w:rsidRDefault="009602B1" w:rsidP="006D2E17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102EF4">
              <w:rPr>
                <w:rFonts w:ascii="Century Gothic" w:hAnsi="Century Gothic" w:cs="Open Sans"/>
                <w:w w:val="100"/>
                <w:sz w:val="20"/>
              </w:rPr>
              <w:t>20%</w:t>
            </w:r>
          </w:p>
        </w:tc>
      </w:tr>
      <w:tr w:rsidR="009602B1" w:rsidRPr="00102EF4" w14:paraId="249E1427" w14:textId="77777777" w:rsidTr="009602B1">
        <w:trPr>
          <w:trHeight w:val="460"/>
          <w:jc w:val="center"/>
        </w:trPr>
        <w:tc>
          <w:tcPr>
            <w:tcW w:w="6603" w:type="dxa"/>
            <w:vAlign w:val="center"/>
          </w:tcPr>
          <w:p w14:paraId="4D8282A0" w14:textId="77777777" w:rsidR="009602B1" w:rsidRPr="00102EF4" w:rsidRDefault="009602B1" w:rsidP="006D2E17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102EF4">
              <w:rPr>
                <w:rFonts w:ascii="Century Gothic" w:hAnsi="Century Gothic" w:cs="Open Sans"/>
                <w:w w:val="100"/>
                <w:sz w:val="20"/>
              </w:rPr>
              <w:t>Aspekt społeczny – zatrudnienie niepełnosprawnych</w:t>
            </w:r>
          </w:p>
        </w:tc>
        <w:tc>
          <w:tcPr>
            <w:tcW w:w="1919" w:type="dxa"/>
            <w:vAlign w:val="center"/>
          </w:tcPr>
          <w:p w14:paraId="22DA1D2D" w14:textId="77777777" w:rsidR="009602B1" w:rsidRPr="00102EF4" w:rsidRDefault="009602B1" w:rsidP="006D2E17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102EF4">
              <w:rPr>
                <w:rFonts w:ascii="Century Gothic" w:hAnsi="Century Gothic" w:cs="Open Sans"/>
                <w:w w:val="100"/>
                <w:sz w:val="20"/>
              </w:rPr>
              <w:t>20%</w:t>
            </w:r>
          </w:p>
        </w:tc>
      </w:tr>
    </w:tbl>
    <w:p w14:paraId="054466A5" w14:textId="35243255" w:rsidR="00A23939" w:rsidRPr="003E6978" w:rsidRDefault="00A23939" w:rsidP="00A23939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4D85E656" w14:textId="5CB9DBD8" w:rsidR="00A23939" w:rsidRDefault="00A23939" w:rsidP="00A23939">
      <w:pPr>
        <w:pStyle w:val="Nagwek2"/>
        <w:ind w:firstLine="3743"/>
        <w:rPr>
          <w:rFonts w:ascii="Century Gothic" w:hAnsi="Century Gothic" w:cs="Arial"/>
          <w:sz w:val="20"/>
          <w:szCs w:val="20"/>
        </w:rPr>
      </w:pPr>
      <w:bookmarkStart w:id="87" w:name="_Toc483473990"/>
      <w:bookmarkStart w:id="88" w:name="_Toc525046030"/>
      <w:bookmarkStart w:id="89" w:name="_Toc525046202"/>
      <w:bookmarkStart w:id="90" w:name="_Toc534368272"/>
      <w:r w:rsidRPr="003E6978">
        <w:rPr>
          <w:rFonts w:ascii="Century Gothic" w:hAnsi="Century Gothic" w:cs="Arial"/>
          <w:sz w:val="20"/>
          <w:szCs w:val="20"/>
        </w:rPr>
        <w:t>ZASADY OCENY OFERT WEDŁUG USTALONYCH KRYTERIÓW</w:t>
      </w:r>
      <w:bookmarkEnd w:id="86"/>
      <w:bookmarkEnd w:id="87"/>
      <w:bookmarkEnd w:id="88"/>
      <w:bookmarkEnd w:id="89"/>
      <w:bookmarkEnd w:id="90"/>
    </w:p>
    <w:p w14:paraId="5DCFA6E2" w14:textId="77777777" w:rsidR="009602B1" w:rsidRPr="00102EF4" w:rsidRDefault="009602B1" w:rsidP="00C020BC">
      <w:pPr>
        <w:numPr>
          <w:ilvl w:val="3"/>
          <w:numId w:val="55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Ocena ofert dokonywana b</w:t>
      </w:r>
      <w:r w:rsidRPr="00102EF4">
        <w:rPr>
          <w:rFonts w:ascii="Century Gothic" w:hAnsi="Century Gothic" w:cs="Lucida Grande"/>
          <w:w w:val="100"/>
          <w:sz w:val="20"/>
        </w:rPr>
        <w:t>ę</w:t>
      </w:r>
      <w:r w:rsidRPr="00102EF4">
        <w:rPr>
          <w:rFonts w:ascii="Century Gothic" w:hAnsi="Century Gothic" w:cs="Open Sans"/>
          <w:w w:val="100"/>
          <w:sz w:val="20"/>
        </w:rPr>
        <w:t>dzie w oparciu o ni</w:t>
      </w:r>
      <w:r w:rsidRPr="00102EF4">
        <w:rPr>
          <w:rFonts w:ascii="Century Gothic" w:hAnsi="Century Gothic" w:cs="Lucida Grande"/>
          <w:w w:val="100"/>
          <w:sz w:val="20"/>
        </w:rPr>
        <w:t>ż</w:t>
      </w:r>
      <w:r w:rsidRPr="00102EF4">
        <w:rPr>
          <w:rFonts w:ascii="Century Gothic" w:hAnsi="Century Gothic" w:cs="Open Sans"/>
          <w:w w:val="100"/>
          <w:sz w:val="20"/>
        </w:rPr>
        <w:t>ej wskazane kryteria:</w:t>
      </w:r>
    </w:p>
    <w:p w14:paraId="02421F32" w14:textId="77777777" w:rsidR="009602B1" w:rsidRPr="00102EF4" w:rsidRDefault="009602B1" w:rsidP="00C020BC">
      <w:pPr>
        <w:numPr>
          <w:ilvl w:val="1"/>
          <w:numId w:val="15"/>
        </w:numPr>
        <w:tabs>
          <w:tab w:val="right" w:leader="dot" w:pos="9639"/>
        </w:tabs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kryterium „</w:t>
      </w:r>
      <w:r w:rsidRPr="00102EF4">
        <w:rPr>
          <w:rFonts w:ascii="Century Gothic" w:hAnsi="Century Gothic" w:cs="Open Sans"/>
          <w:b/>
          <w:w w:val="100"/>
          <w:sz w:val="20"/>
        </w:rPr>
        <w:t>Cena brutto</w:t>
      </w:r>
      <w:r w:rsidRPr="00102EF4">
        <w:rPr>
          <w:rFonts w:ascii="Century Gothic" w:hAnsi="Century Gothic" w:cs="Open Sans"/>
          <w:w w:val="100"/>
          <w:sz w:val="20"/>
        </w:rPr>
        <w:t>” - wed</w:t>
      </w:r>
      <w:r w:rsidRPr="00102EF4">
        <w:rPr>
          <w:rFonts w:ascii="Century Gothic" w:hAnsi="Century Gothic" w:cs="Lucida Grande"/>
          <w:w w:val="100"/>
          <w:sz w:val="20"/>
        </w:rPr>
        <w:t>ł</w:t>
      </w:r>
      <w:r w:rsidRPr="00102EF4">
        <w:rPr>
          <w:rFonts w:ascii="Century Gothic" w:hAnsi="Century Gothic" w:cs="Open Sans"/>
          <w:w w:val="100"/>
          <w:sz w:val="20"/>
        </w:rPr>
        <w:t>ug nast</w:t>
      </w:r>
      <w:r w:rsidRPr="00102EF4">
        <w:rPr>
          <w:rFonts w:ascii="Century Gothic" w:hAnsi="Century Gothic" w:cs="Lucida Grande"/>
          <w:w w:val="100"/>
          <w:sz w:val="20"/>
        </w:rPr>
        <w:t>ę</w:t>
      </w:r>
      <w:r w:rsidRPr="00102EF4">
        <w:rPr>
          <w:rFonts w:ascii="Century Gothic" w:hAnsi="Century Gothic" w:cs="Open Sans"/>
          <w:w w:val="100"/>
          <w:sz w:val="20"/>
        </w:rPr>
        <w:t>puj</w:t>
      </w:r>
      <w:r w:rsidRPr="00102EF4">
        <w:rPr>
          <w:rFonts w:ascii="Century Gothic" w:hAnsi="Century Gothic" w:cs="Lucida Grande"/>
          <w:w w:val="100"/>
          <w:sz w:val="20"/>
        </w:rPr>
        <w:t>ą</w:t>
      </w:r>
      <w:r w:rsidRPr="00102EF4">
        <w:rPr>
          <w:rFonts w:ascii="Century Gothic" w:hAnsi="Century Gothic" w:cs="Open Sans"/>
          <w:w w:val="100"/>
          <w:sz w:val="20"/>
        </w:rPr>
        <w:t>cego wzoru:</w:t>
      </w:r>
    </w:p>
    <w:p w14:paraId="3DB374A4" w14:textId="77777777" w:rsidR="009602B1" w:rsidRPr="00102EF4" w:rsidRDefault="009602B1" w:rsidP="009602B1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b/>
          <w:w w:val="100"/>
          <w:sz w:val="20"/>
        </w:rPr>
        <w:t>C</w:t>
      </w:r>
      <w:r w:rsidRPr="00102EF4">
        <w:rPr>
          <w:rFonts w:ascii="Century Gothic" w:hAnsi="Century Gothic" w:cs="Open Sans"/>
          <w:b/>
          <w:w w:val="100"/>
          <w:sz w:val="20"/>
          <w:vertAlign w:val="subscript"/>
        </w:rPr>
        <w:t>N</w:t>
      </w:r>
      <w:r w:rsidRPr="00102EF4">
        <w:rPr>
          <w:rFonts w:ascii="Century Gothic" w:hAnsi="Century Gothic" w:cs="Open Sans"/>
          <w:w w:val="100"/>
          <w:sz w:val="20"/>
        </w:rPr>
        <w:t xml:space="preserve"> - najni</w:t>
      </w:r>
      <w:r w:rsidRPr="00102EF4">
        <w:rPr>
          <w:rFonts w:ascii="Century Gothic" w:hAnsi="Century Gothic" w:cs="Lucida Grande"/>
          <w:w w:val="100"/>
          <w:sz w:val="20"/>
        </w:rPr>
        <w:t>ż</w:t>
      </w:r>
      <w:r w:rsidRPr="00102EF4">
        <w:rPr>
          <w:rFonts w:ascii="Century Gothic" w:hAnsi="Century Gothic" w:cs="Open Sans"/>
          <w:w w:val="100"/>
          <w:sz w:val="20"/>
        </w:rPr>
        <w:t xml:space="preserve">sza cena </w:t>
      </w:r>
    </w:p>
    <w:p w14:paraId="288E8941" w14:textId="77777777" w:rsidR="009602B1" w:rsidRPr="00102EF4" w:rsidRDefault="009602B1" w:rsidP="009602B1">
      <w:pPr>
        <w:autoSpaceDE/>
        <w:autoSpaceDN/>
        <w:spacing w:before="0" w:line="240" w:lineRule="auto"/>
        <w:ind w:firstLine="1842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b/>
          <w:w w:val="100"/>
          <w:sz w:val="20"/>
        </w:rPr>
        <w:t>C =</w:t>
      </w:r>
      <w:r w:rsidRPr="00102EF4">
        <w:rPr>
          <w:rFonts w:ascii="Century Gothic" w:hAnsi="Century Gothic" w:cs="Open Sans"/>
          <w:w w:val="100"/>
          <w:sz w:val="20"/>
        </w:rPr>
        <w:t xml:space="preserve">    </w:t>
      </w:r>
      <w:r w:rsidRPr="00102EF4">
        <w:rPr>
          <w:rFonts w:ascii="Century Gothic" w:hAnsi="Century Gothic" w:cs="Open Sans"/>
          <w:b/>
          <w:w w:val="100"/>
          <w:sz w:val="20"/>
        </w:rPr>
        <w:t xml:space="preserve"> --------------------------------------------</w:t>
      </w:r>
      <w:r w:rsidRPr="00102EF4">
        <w:rPr>
          <w:rFonts w:ascii="Century Gothic" w:hAnsi="Century Gothic" w:cs="Open Sans"/>
          <w:w w:val="100"/>
          <w:sz w:val="20"/>
        </w:rPr>
        <w:t xml:space="preserve">   </w:t>
      </w:r>
      <w:r w:rsidRPr="00102EF4">
        <w:rPr>
          <w:rFonts w:ascii="Century Gothic" w:hAnsi="Century Gothic" w:cs="Open Sans"/>
          <w:b/>
          <w:w w:val="100"/>
          <w:sz w:val="20"/>
        </w:rPr>
        <w:t>x 60</w:t>
      </w:r>
    </w:p>
    <w:p w14:paraId="7F344CA4" w14:textId="77777777" w:rsidR="009602B1" w:rsidRPr="00102EF4" w:rsidRDefault="009602B1" w:rsidP="009602B1">
      <w:pPr>
        <w:tabs>
          <w:tab w:val="right" w:leader="dot" w:pos="9639"/>
        </w:tabs>
        <w:spacing w:before="120" w:after="120" w:line="240" w:lineRule="auto"/>
        <w:ind w:left="993" w:firstLine="1559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b/>
          <w:w w:val="100"/>
          <w:sz w:val="20"/>
        </w:rPr>
        <w:t>C</w:t>
      </w:r>
      <w:r w:rsidRPr="00102EF4">
        <w:rPr>
          <w:rFonts w:ascii="Century Gothic" w:hAnsi="Century Gothic" w:cs="Open Sans"/>
          <w:b/>
          <w:w w:val="100"/>
          <w:sz w:val="20"/>
          <w:vertAlign w:val="subscript"/>
        </w:rPr>
        <w:t>B</w:t>
      </w:r>
      <w:r w:rsidRPr="00102EF4">
        <w:rPr>
          <w:rFonts w:ascii="Century Gothic" w:hAnsi="Century Gothic" w:cs="Open Sans"/>
          <w:w w:val="100"/>
          <w:sz w:val="20"/>
        </w:rPr>
        <w:t xml:space="preserve"> - cena w ofercie badanej</w:t>
      </w:r>
    </w:p>
    <w:p w14:paraId="146D1B1A" w14:textId="77777777" w:rsidR="009602B1" w:rsidRPr="00102EF4" w:rsidRDefault="009602B1" w:rsidP="009602B1">
      <w:pPr>
        <w:tabs>
          <w:tab w:val="left" w:pos="993"/>
          <w:tab w:val="left" w:pos="1276"/>
          <w:tab w:val="right" w:leader="dot" w:pos="9639"/>
        </w:tabs>
        <w:spacing w:before="120" w:after="120" w:line="360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b/>
          <w:w w:val="100"/>
          <w:sz w:val="20"/>
        </w:rPr>
        <w:t>C</w:t>
      </w:r>
      <w:r w:rsidRPr="00102EF4">
        <w:rPr>
          <w:rFonts w:ascii="Century Gothic" w:hAnsi="Century Gothic" w:cs="Open Sans"/>
          <w:w w:val="100"/>
          <w:sz w:val="20"/>
        </w:rPr>
        <w:tab/>
        <w:t>-</w:t>
      </w:r>
      <w:r w:rsidRPr="00102EF4">
        <w:rPr>
          <w:rFonts w:ascii="Century Gothic" w:hAnsi="Century Gothic" w:cs="Open Sans"/>
          <w:w w:val="100"/>
          <w:sz w:val="20"/>
        </w:rPr>
        <w:tab/>
        <w:t>liczba punktów otrzymanych przez ofert</w:t>
      </w:r>
      <w:r w:rsidRPr="00102EF4">
        <w:rPr>
          <w:rFonts w:ascii="Century Gothic" w:hAnsi="Century Gothic" w:cs="Lucida Grande"/>
          <w:w w:val="100"/>
          <w:sz w:val="20"/>
        </w:rPr>
        <w:t>ę</w:t>
      </w:r>
      <w:r w:rsidRPr="00102EF4">
        <w:rPr>
          <w:rFonts w:ascii="Century Gothic" w:hAnsi="Century Gothic" w:cs="Open Sans"/>
          <w:w w:val="100"/>
          <w:sz w:val="20"/>
        </w:rPr>
        <w:t xml:space="preserve"> badan</w:t>
      </w:r>
      <w:r w:rsidRPr="00102EF4">
        <w:rPr>
          <w:rFonts w:ascii="Century Gothic" w:hAnsi="Century Gothic" w:cs="Lucida Grande"/>
          <w:w w:val="100"/>
          <w:sz w:val="20"/>
        </w:rPr>
        <w:t>ą</w:t>
      </w:r>
      <w:r w:rsidRPr="00102EF4">
        <w:rPr>
          <w:rFonts w:ascii="Century Gothic" w:hAnsi="Century Gothic" w:cs="Open Sans"/>
          <w:w w:val="100"/>
          <w:sz w:val="20"/>
        </w:rPr>
        <w:t xml:space="preserve"> w kryterium „Cena”</w:t>
      </w:r>
    </w:p>
    <w:p w14:paraId="38B58119" w14:textId="77777777" w:rsidR="009602B1" w:rsidRPr="00102EF4" w:rsidRDefault="009602B1" w:rsidP="009602B1">
      <w:pPr>
        <w:tabs>
          <w:tab w:val="left" w:pos="993"/>
          <w:tab w:val="left" w:pos="1276"/>
          <w:tab w:val="right" w:leader="dot" w:pos="9639"/>
        </w:tabs>
        <w:spacing w:before="120" w:after="120" w:line="360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b/>
          <w:w w:val="100"/>
          <w:sz w:val="20"/>
        </w:rPr>
        <w:t>C</w:t>
      </w:r>
      <w:r w:rsidRPr="00102EF4">
        <w:rPr>
          <w:rFonts w:ascii="Century Gothic" w:hAnsi="Century Gothic" w:cs="Open Sans"/>
          <w:b/>
          <w:w w:val="100"/>
          <w:sz w:val="20"/>
          <w:vertAlign w:val="subscript"/>
        </w:rPr>
        <w:t>N</w:t>
      </w:r>
      <w:r w:rsidRPr="00102EF4">
        <w:rPr>
          <w:rFonts w:ascii="Century Gothic" w:hAnsi="Century Gothic" w:cs="Open Sans"/>
          <w:w w:val="100"/>
          <w:sz w:val="20"/>
        </w:rPr>
        <w:tab/>
        <w:t>-</w:t>
      </w:r>
      <w:r w:rsidRPr="00102EF4">
        <w:rPr>
          <w:rFonts w:ascii="Century Gothic" w:hAnsi="Century Gothic" w:cs="Open Sans"/>
          <w:w w:val="100"/>
          <w:sz w:val="20"/>
        </w:rPr>
        <w:tab/>
        <w:t>najni</w:t>
      </w:r>
      <w:r w:rsidRPr="00102EF4">
        <w:rPr>
          <w:rFonts w:ascii="Century Gothic" w:hAnsi="Century Gothic" w:cs="Lucida Grande"/>
          <w:w w:val="100"/>
          <w:sz w:val="20"/>
        </w:rPr>
        <w:t>ż</w:t>
      </w:r>
      <w:r w:rsidRPr="00102EF4">
        <w:rPr>
          <w:rFonts w:ascii="Century Gothic" w:hAnsi="Century Gothic" w:cs="Open Sans"/>
          <w:w w:val="100"/>
          <w:sz w:val="20"/>
        </w:rPr>
        <w:t>sza cena spo</w:t>
      </w:r>
      <w:r w:rsidRPr="00102EF4">
        <w:rPr>
          <w:rFonts w:ascii="Century Gothic" w:hAnsi="Century Gothic" w:cs="Lucida Grande"/>
          <w:w w:val="100"/>
          <w:sz w:val="20"/>
        </w:rPr>
        <w:t>ś</w:t>
      </w:r>
      <w:r w:rsidRPr="00102EF4">
        <w:rPr>
          <w:rFonts w:ascii="Century Gothic" w:hAnsi="Century Gothic" w:cs="Open Sans"/>
          <w:w w:val="100"/>
          <w:sz w:val="20"/>
        </w:rPr>
        <w:t>ród wszystkich ofert podlegaj</w:t>
      </w:r>
      <w:r w:rsidRPr="00102EF4">
        <w:rPr>
          <w:rFonts w:ascii="Century Gothic" w:hAnsi="Century Gothic" w:cs="Lucida Grande"/>
          <w:w w:val="100"/>
          <w:sz w:val="20"/>
        </w:rPr>
        <w:t>ą</w:t>
      </w:r>
      <w:r w:rsidRPr="00102EF4">
        <w:rPr>
          <w:rFonts w:ascii="Century Gothic" w:hAnsi="Century Gothic" w:cs="Open Sans"/>
          <w:w w:val="100"/>
          <w:sz w:val="20"/>
        </w:rPr>
        <w:t>cych ocenie</w:t>
      </w:r>
    </w:p>
    <w:p w14:paraId="26266EF4" w14:textId="77777777" w:rsidR="009602B1" w:rsidRPr="00102EF4" w:rsidRDefault="009602B1" w:rsidP="009602B1">
      <w:pPr>
        <w:tabs>
          <w:tab w:val="left" w:pos="993"/>
          <w:tab w:val="left" w:pos="1276"/>
          <w:tab w:val="right" w:leader="dot" w:pos="9639"/>
        </w:tabs>
        <w:spacing w:before="120" w:after="120" w:line="360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b/>
          <w:w w:val="100"/>
          <w:sz w:val="20"/>
        </w:rPr>
        <w:t>C</w:t>
      </w:r>
      <w:r w:rsidRPr="00102EF4">
        <w:rPr>
          <w:rFonts w:ascii="Century Gothic" w:hAnsi="Century Gothic" w:cs="Open Sans"/>
          <w:b/>
          <w:w w:val="100"/>
          <w:sz w:val="20"/>
          <w:vertAlign w:val="subscript"/>
        </w:rPr>
        <w:t>B</w:t>
      </w:r>
      <w:r w:rsidRPr="00102EF4">
        <w:rPr>
          <w:rFonts w:ascii="Century Gothic" w:hAnsi="Century Gothic" w:cs="Open Sans"/>
          <w:w w:val="100"/>
          <w:sz w:val="20"/>
        </w:rPr>
        <w:tab/>
        <w:t>-</w:t>
      </w:r>
      <w:r w:rsidRPr="00102EF4">
        <w:rPr>
          <w:rFonts w:ascii="Century Gothic" w:hAnsi="Century Gothic" w:cs="Open Sans"/>
          <w:w w:val="100"/>
          <w:sz w:val="20"/>
        </w:rPr>
        <w:tab/>
        <w:t>cena w ofercie badanej</w:t>
      </w:r>
    </w:p>
    <w:p w14:paraId="2B7B5C6F" w14:textId="77777777" w:rsidR="009602B1" w:rsidRPr="00102EF4" w:rsidRDefault="009602B1" w:rsidP="009602B1">
      <w:pPr>
        <w:tabs>
          <w:tab w:val="right" w:leader="dot" w:pos="9639"/>
        </w:tabs>
        <w:spacing w:before="0" w:line="360" w:lineRule="auto"/>
        <w:ind w:left="709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Do oceny oferty w tym kryterium Zamawiający przyjmie cenę zaoferowaną przez Wykonawcę w Formularzu oferty w Rozdziale VI.</w:t>
      </w:r>
    </w:p>
    <w:p w14:paraId="3695E757" w14:textId="77777777" w:rsidR="009602B1" w:rsidRPr="00102EF4" w:rsidRDefault="009602B1" w:rsidP="009602B1">
      <w:pPr>
        <w:tabs>
          <w:tab w:val="right" w:leader="dot" w:pos="9639"/>
        </w:tabs>
        <w:spacing w:before="0" w:line="360" w:lineRule="auto"/>
        <w:ind w:left="709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Dla kryterium „cena” przyjmuje się, iż 1% wagi kryterium = 1 pkt i tak zostanie przeliczona liczba punktów.</w:t>
      </w:r>
    </w:p>
    <w:p w14:paraId="2FD8C65B" w14:textId="77777777" w:rsidR="009602B1" w:rsidRPr="00102EF4" w:rsidRDefault="009602B1" w:rsidP="00C020BC">
      <w:pPr>
        <w:numPr>
          <w:ilvl w:val="1"/>
          <w:numId w:val="15"/>
        </w:numPr>
        <w:tabs>
          <w:tab w:val="right" w:leader="dot" w:pos="9639"/>
        </w:tabs>
        <w:spacing w:before="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kryterium „</w:t>
      </w:r>
      <w:r w:rsidRPr="00102EF4">
        <w:rPr>
          <w:rFonts w:ascii="Century Gothic" w:hAnsi="Century Gothic" w:cs="Open Sans"/>
          <w:b/>
          <w:w w:val="100"/>
          <w:sz w:val="20"/>
        </w:rPr>
        <w:t>Czas reakcji”</w:t>
      </w:r>
      <w:r w:rsidRPr="00102EF4">
        <w:rPr>
          <w:rFonts w:ascii="Century Gothic" w:hAnsi="Century Gothic" w:cs="Open Sans"/>
          <w:w w:val="100"/>
          <w:sz w:val="20"/>
        </w:rPr>
        <w:t xml:space="preserve"> celem sprawdzenia prawidłowości wskazań układu pomiarowo - rozliczeniowego w miejscu jego zainstalowania – według następującego wzoru:</w:t>
      </w:r>
    </w:p>
    <w:p w14:paraId="2A3E4B0E" w14:textId="77777777" w:rsidR="009602B1" w:rsidRPr="00102EF4" w:rsidRDefault="009602B1" w:rsidP="009602B1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</w:p>
    <w:p w14:paraId="32D22231" w14:textId="77777777" w:rsidR="009602B1" w:rsidRPr="00102EF4" w:rsidRDefault="009602B1" w:rsidP="009602B1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Najkrótszy czas reakcji wskazy w ofertach</w:t>
      </w:r>
    </w:p>
    <w:p w14:paraId="42767DEE" w14:textId="77777777" w:rsidR="009602B1" w:rsidRPr="00102EF4" w:rsidRDefault="009602B1" w:rsidP="009602B1">
      <w:pPr>
        <w:autoSpaceDE/>
        <w:autoSpaceDN/>
        <w:spacing w:before="0" w:line="240" w:lineRule="auto"/>
        <w:ind w:firstLine="1842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b/>
          <w:w w:val="100"/>
          <w:sz w:val="20"/>
        </w:rPr>
        <w:t>Cr =</w:t>
      </w:r>
      <w:r w:rsidRPr="00102EF4">
        <w:rPr>
          <w:rFonts w:ascii="Century Gothic" w:hAnsi="Century Gothic" w:cs="Open Sans"/>
          <w:w w:val="100"/>
          <w:sz w:val="20"/>
        </w:rPr>
        <w:t xml:space="preserve">    </w:t>
      </w:r>
      <w:r w:rsidRPr="00102EF4">
        <w:rPr>
          <w:rFonts w:ascii="Century Gothic" w:hAnsi="Century Gothic" w:cs="Open Sans"/>
          <w:b/>
          <w:w w:val="100"/>
          <w:sz w:val="20"/>
        </w:rPr>
        <w:t xml:space="preserve"> --------------------------------------------</w:t>
      </w:r>
      <w:r w:rsidRPr="00102EF4">
        <w:rPr>
          <w:rFonts w:ascii="Century Gothic" w:hAnsi="Century Gothic" w:cs="Open Sans"/>
          <w:w w:val="100"/>
          <w:sz w:val="20"/>
        </w:rPr>
        <w:t xml:space="preserve">   </w:t>
      </w:r>
      <w:r w:rsidRPr="00102EF4">
        <w:rPr>
          <w:rFonts w:ascii="Century Gothic" w:hAnsi="Century Gothic" w:cs="Open Sans"/>
          <w:b/>
          <w:w w:val="100"/>
          <w:sz w:val="20"/>
        </w:rPr>
        <w:t>x 20</w:t>
      </w:r>
    </w:p>
    <w:p w14:paraId="56C9DBEA" w14:textId="77777777" w:rsidR="009602B1" w:rsidRPr="00102EF4" w:rsidRDefault="009602B1" w:rsidP="009602B1">
      <w:pPr>
        <w:tabs>
          <w:tab w:val="right" w:leader="dot" w:pos="9639"/>
        </w:tabs>
        <w:spacing w:before="120" w:after="120" w:line="240" w:lineRule="auto"/>
        <w:ind w:left="993" w:firstLine="1559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Czas reakcji w ofercie badanej</w:t>
      </w:r>
    </w:p>
    <w:p w14:paraId="190692A7" w14:textId="77777777" w:rsidR="009602B1" w:rsidRPr="00102EF4" w:rsidRDefault="009602B1" w:rsidP="009602B1">
      <w:pPr>
        <w:pStyle w:val="Akapitzlist"/>
        <w:spacing w:before="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Kryterium „</w:t>
      </w:r>
      <w:r w:rsidRPr="00102EF4">
        <w:rPr>
          <w:rFonts w:ascii="Century Gothic" w:hAnsi="Century Gothic" w:cs="Open Sans"/>
          <w:b/>
          <w:w w:val="100"/>
          <w:sz w:val="20"/>
        </w:rPr>
        <w:t>Czas reakcji”</w:t>
      </w:r>
      <w:r w:rsidRPr="00102EF4">
        <w:rPr>
          <w:rFonts w:ascii="Century Gothic" w:hAnsi="Century Gothic" w:cs="Open Sans"/>
          <w:w w:val="100"/>
          <w:sz w:val="20"/>
        </w:rPr>
        <w:t xml:space="preserve">  będzie rozpatrywane, na podstawie wskazanego przez Wykonawcę w Formularzu oferty czasu reakcji. </w:t>
      </w:r>
    </w:p>
    <w:p w14:paraId="2C34C0B3" w14:textId="77777777" w:rsidR="009602B1" w:rsidRPr="00102EF4" w:rsidRDefault="009602B1" w:rsidP="009602B1">
      <w:pPr>
        <w:pStyle w:val="Akapitzlist"/>
        <w:spacing w:before="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Maksymalny dopuszczalny czas reakcji wynosi 48 godzin, a minimalny 1 godzinę. </w:t>
      </w:r>
    </w:p>
    <w:p w14:paraId="7ED1570F" w14:textId="77777777" w:rsidR="009602B1" w:rsidRPr="00102EF4" w:rsidRDefault="009602B1" w:rsidP="009602B1">
      <w:pPr>
        <w:pStyle w:val="Akapitzlist"/>
        <w:spacing w:before="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Wykonawca może zaoferować tylko pełne godziny czasu reakcji. W przypadku zaoferowania niepełnych godzin Zamawiający dokona ich zaokrąglenia w górę. </w:t>
      </w:r>
    </w:p>
    <w:p w14:paraId="4005D7F4" w14:textId="77777777" w:rsidR="009602B1" w:rsidRPr="00102EF4" w:rsidRDefault="009602B1" w:rsidP="009602B1">
      <w:pPr>
        <w:spacing w:before="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Przy obliczaniu „Czasu reakcji” wskazanego w ofercie badanej Zamawiający dokona zaokrąglenia wyników działań do drugiego miejsca po przecinku (jeżeli trzecia cyfra po przecinku jest równa lub większa od 5 zaokrągli liczbę przyznanych punktów w górę). W przypadku wskazania w Formularzu ofertowym czasu poniżej 1 godziny lub „0” Zamawiający  odrzuci ofertę, jako niezgodną z treścią SWZ. Oferta z zaoferowanym czasem reakcji dłuższym niż 48 godzin zostanie odrzucona, jako niezgodna z treścią SWZ.</w:t>
      </w:r>
    </w:p>
    <w:p w14:paraId="3B3A8F12" w14:textId="77777777" w:rsidR="009602B1" w:rsidRPr="00102EF4" w:rsidRDefault="009602B1" w:rsidP="009602B1">
      <w:pPr>
        <w:tabs>
          <w:tab w:val="right" w:leader="dot" w:pos="9639"/>
        </w:tabs>
        <w:spacing w:before="0" w:line="360" w:lineRule="auto"/>
        <w:ind w:left="426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Dla kryterium „Czas reakcji” przyjmuje się, iż 1% wagi kryterium = 1 pkt i tak zostanie przeliczona liczba punktów.</w:t>
      </w:r>
    </w:p>
    <w:p w14:paraId="508F80CD" w14:textId="16DAA0A3" w:rsidR="009602B1" w:rsidRDefault="009602B1" w:rsidP="00C020BC">
      <w:pPr>
        <w:pStyle w:val="Akapitzlist"/>
        <w:numPr>
          <w:ilvl w:val="1"/>
          <w:numId w:val="15"/>
        </w:numPr>
        <w:tabs>
          <w:tab w:val="right" w:leader="dot" w:pos="9639"/>
        </w:tabs>
        <w:spacing w:before="0" w:line="360" w:lineRule="auto"/>
        <w:ind w:left="357" w:hanging="357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kryterium - </w:t>
      </w:r>
      <w:r w:rsidRPr="00102EF4">
        <w:rPr>
          <w:rFonts w:ascii="Century Gothic" w:hAnsi="Century Gothic" w:cs="Open Sans"/>
          <w:b/>
          <w:w w:val="100"/>
          <w:sz w:val="20"/>
        </w:rPr>
        <w:t>Aspekt społeczny</w:t>
      </w:r>
      <w:r w:rsidRPr="00102EF4">
        <w:rPr>
          <w:rFonts w:ascii="Century Gothic" w:hAnsi="Century Gothic" w:cs="Open Sans"/>
          <w:w w:val="100"/>
          <w:sz w:val="20"/>
        </w:rPr>
        <w:t xml:space="preserve"> – zatrudnienie niepełnosprawnych – będzie rozpatrywany na postawie wskazanego przez Wykonawcę w Formularzu oferty wskaźnika zatrudnienia (W) osób </w:t>
      </w:r>
      <w:r w:rsidRPr="00102EF4">
        <w:rPr>
          <w:rFonts w:ascii="Century Gothic" w:hAnsi="Century Gothic" w:cs="Open Sans"/>
          <w:w w:val="100"/>
          <w:sz w:val="20"/>
        </w:rPr>
        <w:lastRenderedPageBreak/>
        <w:t>niepełnosprawnych, wyliczonego zgodnie z dokładnością dwóch miejsc po przecinku, wg następującego wzoru;</w:t>
      </w:r>
    </w:p>
    <w:p w14:paraId="5C514735" w14:textId="73ADECD7" w:rsidR="00F40F7C" w:rsidRDefault="00F40F7C" w:rsidP="00F40F7C">
      <w:pPr>
        <w:tabs>
          <w:tab w:val="right" w:leader="dot" w:pos="9639"/>
        </w:tabs>
        <w:spacing w:before="0" w:line="360" w:lineRule="auto"/>
        <w:rPr>
          <w:rFonts w:ascii="Century Gothic" w:hAnsi="Century Gothic" w:cs="Open Sans"/>
          <w:w w:val="100"/>
          <w:sz w:val="20"/>
        </w:rPr>
      </w:pPr>
    </w:p>
    <w:p w14:paraId="7263FA39" w14:textId="77777777" w:rsidR="00F40F7C" w:rsidRPr="00F40F7C" w:rsidRDefault="00F40F7C" w:rsidP="00F40F7C">
      <w:pPr>
        <w:tabs>
          <w:tab w:val="right" w:leader="dot" w:pos="9639"/>
        </w:tabs>
        <w:spacing w:before="0" w:line="360" w:lineRule="auto"/>
        <w:rPr>
          <w:rFonts w:ascii="Century Gothic" w:hAnsi="Century Gothic" w:cs="Open Sans"/>
          <w:w w:val="100"/>
          <w:sz w:val="20"/>
        </w:rPr>
      </w:pPr>
    </w:p>
    <w:p w14:paraId="2C4D1B74" w14:textId="77777777" w:rsidR="009602B1" w:rsidRPr="00102EF4" w:rsidRDefault="009602B1" w:rsidP="009602B1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Liczba osób niepełnosprawnych</w:t>
      </w:r>
    </w:p>
    <w:p w14:paraId="252308F5" w14:textId="77777777" w:rsidR="009602B1" w:rsidRPr="00102EF4" w:rsidRDefault="009602B1" w:rsidP="009602B1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zatrudnionych na umowie o pracę </w:t>
      </w:r>
    </w:p>
    <w:p w14:paraId="4C1B7459" w14:textId="77777777" w:rsidR="009602B1" w:rsidRPr="00102EF4" w:rsidRDefault="009602B1" w:rsidP="009602B1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w przedsiębiorstwie Wykonawcy </w:t>
      </w:r>
    </w:p>
    <w:p w14:paraId="544B4FE6" w14:textId="77777777" w:rsidR="009602B1" w:rsidRPr="00102EF4" w:rsidRDefault="009602B1" w:rsidP="00F40F7C">
      <w:pPr>
        <w:autoSpaceDE/>
        <w:autoSpaceDN/>
        <w:spacing w:before="0" w:line="240" w:lineRule="auto"/>
        <w:ind w:firstLine="1701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W =    </w:t>
      </w:r>
      <w:r w:rsidRPr="00102EF4">
        <w:rPr>
          <w:rFonts w:ascii="Century Gothic" w:hAnsi="Century Gothic" w:cs="Open Sans"/>
          <w:b/>
          <w:w w:val="100"/>
          <w:sz w:val="20"/>
        </w:rPr>
        <w:t xml:space="preserve"> --------------------------------------------</w:t>
      </w:r>
      <w:r w:rsidRPr="00102EF4">
        <w:rPr>
          <w:rFonts w:ascii="Century Gothic" w:hAnsi="Century Gothic" w:cs="Open Sans"/>
          <w:w w:val="100"/>
          <w:sz w:val="20"/>
        </w:rPr>
        <w:t xml:space="preserve">   x 100</w:t>
      </w:r>
    </w:p>
    <w:p w14:paraId="68451507" w14:textId="77777777" w:rsidR="009602B1" w:rsidRPr="00102EF4" w:rsidRDefault="009602B1" w:rsidP="009602B1">
      <w:pPr>
        <w:autoSpaceDE/>
        <w:autoSpaceDN/>
        <w:spacing w:before="0" w:line="240" w:lineRule="auto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                                              Ogólna liczba osób zatrudnionych</w:t>
      </w:r>
    </w:p>
    <w:p w14:paraId="3D448BA7" w14:textId="77777777" w:rsidR="009602B1" w:rsidRPr="00102EF4" w:rsidRDefault="009602B1" w:rsidP="009602B1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             na umowę o pracę </w:t>
      </w:r>
    </w:p>
    <w:p w14:paraId="09AE64E8" w14:textId="77777777" w:rsidR="009602B1" w:rsidRPr="00102EF4" w:rsidRDefault="009602B1" w:rsidP="009602B1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    w przedsiębiorstwie Wykonawcy </w:t>
      </w:r>
    </w:p>
    <w:p w14:paraId="0261C697" w14:textId="77777777" w:rsidR="009602B1" w:rsidRPr="00102EF4" w:rsidRDefault="009602B1" w:rsidP="009602B1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</w:p>
    <w:p w14:paraId="7C0C4C12" w14:textId="77777777" w:rsidR="009602B1" w:rsidRPr="00102EF4" w:rsidRDefault="009602B1" w:rsidP="009602B1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</w:p>
    <w:p w14:paraId="7ECF37BD" w14:textId="77777777" w:rsidR="009602B1" w:rsidRPr="00102EF4" w:rsidRDefault="009602B1" w:rsidP="009602B1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</w:p>
    <w:p w14:paraId="6E9A3F79" w14:textId="77777777" w:rsidR="009602B1" w:rsidRPr="00102EF4" w:rsidRDefault="009602B1" w:rsidP="009602B1">
      <w:pPr>
        <w:autoSpaceDE/>
        <w:autoSpaceDN/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Zamawiający w  kryterium - </w:t>
      </w:r>
      <w:r w:rsidRPr="00102EF4">
        <w:rPr>
          <w:rFonts w:ascii="Century Gothic" w:hAnsi="Century Gothic" w:cs="Open Sans"/>
          <w:b/>
          <w:w w:val="100"/>
          <w:sz w:val="20"/>
        </w:rPr>
        <w:t xml:space="preserve">Aspekt społeczny </w:t>
      </w:r>
      <w:r w:rsidRPr="00102EF4">
        <w:rPr>
          <w:rFonts w:ascii="Century Gothic" w:hAnsi="Century Gothic" w:cs="Open Sans"/>
          <w:w w:val="100"/>
          <w:sz w:val="20"/>
        </w:rPr>
        <w:t>przyzna punkty</w:t>
      </w:r>
      <w:r w:rsidRPr="00102EF4">
        <w:rPr>
          <w:rFonts w:ascii="Century Gothic" w:hAnsi="Century Gothic" w:cs="Open Sans"/>
          <w:b/>
          <w:w w:val="100"/>
          <w:sz w:val="20"/>
        </w:rPr>
        <w:t xml:space="preserve"> </w:t>
      </w:r>
      <w:r w:rsidRPr="00102EF4">
        <w:rPr>
          <w:rFonts w:ascii="Century Gothic" w:hAnsi="Century Gothic" w:cs="Open Sans"/>
          <w:w w:val="100"/>
          <w:sz w:val="20"/>
        </w:rPr>
        <w:t>według następującego wzoru:</w:t>
      </w:r>
    </w:p>
    <w:p w14:paraId="2E8201DD" w14:textId="77777777" w:rsidR="009602B1" w:rsidRPr="00102EF4" w:rsidRDefault="009602B1" w:rsidP="009602B1">
      <w:pPr>
        <w:autoSpaceDE/>
        <w:autoSpaceDN/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C8E4D55" w14:textId="77777777" w:rsidR="009602B1" w:rsidRPr="00102EF4" w:rsidRDefault="009602B1" w:rsidP="009602B1">
      <w:pPr>
        <w:autoSpaceDE/>
        <w:autoSpaceDN/>
        <w:spacing w:before="0" w:line="240" w:lineRule="auto"/>
        <w:ind w:firstLine="1842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              W – wartość wskaźnika „W” w ofercie badanej </w:t>
      </w:r>
    </w:p>
    <w:p w14:paraId="0A398BC0" w14:textId="77777777" w:rsidR="009602B1" w:rsidRPr="00102EF4" w:rsidRDefault="009602B1" w:rsidP="009602B1">
      <w:pPr>
        <w:autoSpaceDE/>
        <w:autoSpaceDN/>
        <w:spacing w:before="0" w:line="240" w:lineRule="auto"/>
        <w:ind w:firstLine="1842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b/>
          <w:w w:val="100"/>
          <w:sz w:val="20"/>
        </w:rPr>
        <w:t>As =</w:t>
      </w:r>
      <w:r w:rsidRPr="00102EF4">
        <w:rPr>
          <w:rFonts w:ascii="Century Gothic" w:hAnsi="Century Gothic" w:cs="Open Sans"/>
          <w:w w:val="100"/>
          <w:sz w:val="20"/>
        </w:rPr>
        <w:t xml:space="preserve">    </w:t>
      </w:r>
      <w:r w:rsidRPr="00102EF4">
        <w:rPr>
          <w:rFonts w:ascii="Century Gothic" w:hAnsi="Century Gothic" w:cs="Open Sans"/>
          <w:b/>
          <w:w w:val="100"/>
          <w:sz w:val="20"/>
        </w:rPr>
        <w:t xml:space="preserve"> -------------------------------------------------------------</w:t>
      </w:r>
      <w:r w:rsidRPr="00102EF4">
        <w:rPr>
          <w:rFonts w:ascii="Century Gothic" w:hAnsi="Century Gothic" w:cs="Open Sans"/>
          <w:w w:val="100"/>
          <w:sz w:val="20"/>
        </w:rPr>
        <w:t xml:space="preserve">   </w:t>
      </w:r>
      <w:r w:rsidRPr="00102EF4">
        <w:rPr>
          <w:rFonts w:ascii="Century Gothic" w:hAnsi="Century Gothic" w:cs="Open Sans"/>
          <w:b/>
          <w:w w:val="100"/>
          <w:sz w:val="20"/>
        </w:rPr>
        <w:t>x 20</w:t>
      </w:r>
    </w:p>
    <w:p w14:paraId="5CB2FE5E" w14:textId="77777777" w:rsidR="009602B1" w:rsidRPr="00102EF4" w:rsidRDefault="009602B1" w:rsidP="009602B1">
      <w:pPr>
        <w:autoSpaceDE/>
        <w:autoSpaceDN/>
        <w:spacing w:before="0" w:line="240" w:lineRule="auto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                                                                  W – najwyższa wartość </w:t>
      </w:r>
    </w:p>
    <w:p w14:paraId="59D55023" w14:textId="77777777" w:rsidR="009602B1" w:rsidRPr="00102EF4" w:rsidRDefault="009602B1" w:rsidP="009602B1">
      <w:pPr>
        <w:autoSpaceDE/>
        <w:autoSpaceDN/>
        <w:spacing w:before="0" w:line="240" w:lineRule="auto"/>
        <w:jc w:val="left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 xml:space="preserve">                                                         wskaźnika „W” spośród wszystkich ofert</w:t>
      </w:r>
    </w:p>
    <w:p w14:paraId="67702F72" w14:textId="77777777" w:rsidR="009602B1" w:rsidRPr="00102EF4" w:rsidRDefault="009602B1" w:rsidP="009602B1">
      <w:pPr>
        <w:autoSpaceDE/>
        <w:autoSpaceDN/>
        <w:spacing w:before="0" w:line="240" w:lineRule="auto"/>
        <w:jc w:val="left"/>
        <w:rPr>
          <w:rFonts w:ascii="Century Gothic" w:hAnsi="Century Gothic" w:cs="Open Sans"/>
          <w:w w:val="100"/>
          <w:sz w:val="20"/>
        </w:rPr>
      </w:pPr>
    </w:p>
    <w:p w14:paraId="55D9155C" w14:textId="77777777" w:rsidR="009602B1" w:rsidRPr="00102EF4" w:rsidRDefault="009602B1" w:rsidP="00F40F7C">
      <w:pPr>
        <w:tabs>
          <w:tab w:val="right" w:leader="dot" w:pos="9639"/>
        </w:tabs>
        <w:spacing w:before="0" w:line="288" w:lineRule="auto"/>
        <w:ind w:left="425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W przypadku nie uzupełnienia pola określającego wskaźnik zatrudnienia osób niepełnosprawnych (W) Zamawiający odrzuci ofertę, jako niezgodną z treścią SWZ</w:t>
      </w:r>
    </w:p>
    <w:p w14:paraId="04154850" w14:textId="1EF741E4" w:rsidR="009602B1" w:rsidRDefault="009602B1" w:rsidP="00F40F7C">
      <w:pPr>
        <w:tabs>
          <w:tab w:val="right" w:leader="dot" w:pos="9639"/>
        </w:tabs>
        <w:spacing w:before="0" w:line="288" w:lineRule="auto"/>
        <w:ind w:left="425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Dla kryterium „Aspekt społeczny” przyjmuje się, iż 1% wagi kryterium = 1 pkt i tak zostanie przeliczona liczba punktów.</w:t>
      </w:r>
    </w:p>
    <w:p w14:paraId="0EA7935D" w14:textId="77777777" w:rsidR="00F40F7C" w:rsidRPr="00102EF4" w:rsidRDefault="00F40F7C" w:rsidP="00F40F7C">
      <w:pPr>
        <w:tabs>
          <w:tab w:val="right" w:leader="dot" w:pos="9639"/>
        </w:tabs>
        <w:spacing w:before="0" w:line="288" w:lineRule="auto"/>
        <w:ind w:left="425"/>
        <w:rPr>
          <w:rFonts w:ascii="Century Gothic" w:hAnsi="Century Gothic" w:cs="Open Sans"/>
          <w:w w:val="100"/>
          <w:sz w:val="20"/>
        </w:rPr>
      </w:pPr>
    </w:p>
    <w:p w14:paraId="3F83C907" w14:textId="77777777" w:rsidR="009602B1" w:rsidRPr="00102EF4" w:rsidRDefault="009602B1" w:rsidP="00C020BC">
      <w:pPr>
        <w:numPr>
          <w:ilvl w:val="3"/>
          <w:numId w:val="55"/>
        </w:numPr>
        <w:spacing w:before="0" w:line="360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Za najkorzystniejsz</w:t>
      </w:r>
      <w:r w:rsidRPr="00102EF4">
        <w:rPr>
          <w:rFonts w:ascii="Century Gothic" w:hAnsi="Century Gothic" w:cs="Lucida Grande"/>
          <w:w w:val="100"/>
          <w:sz w:val="20"/>
        </w:rPr>
        <w:t>ą</w:t>
      </w:r>
      <w:r w:rsidRPr="00102EF4">
        <w:rPr>
          <w:rFonts w:ascii="Century Gothic" w:hAnsi="Century Gothic" w:cs="Open Sans"/>
          <w:w w:val="100"/>
          <w:sz w:val="20"/>
        </w:rPr>
        <w:t xml:space="preserve"> zostanie uznana oferta, która uzyska najwi</w:t>
      </w:r>
      <w:r w:rsidRPr="00102EF4">
        <w:rPr>
          <w:rFonts w:ascii="Century Gothic" w:hAnsi="Century Gothic" w:cs="Lucida Grande"/>
          <w:w w:val="100"/>
          <w:sz w:val="20"/>
        </w:rPr>
        <w:t>ę</w:t>
      </w:r>
      <w:r w:rsidRPr="00102EF4">
        <w:rPr>
          <w:rFonts w:ascii="Century Gothic" w:hAnsi="Century Gothic" w:cs="Open Sans"/>
          <w:w w:val="100"/>
          <w:sz w:val="20"/>
        </w:rPr>
        <w:t>ksz</w:t>
      </w:r>
      <w:r w:rsidRPr="00102EF4">
        <w:rPr>
          <w:rFonts w:ascii="Century Gothic" w:hAnsi="Century Gothic" w:cs="Lucida Grande"/>
          <w:w w:val="100"/>
          <w:sz w:val="20"/>
        </w:rPr>
        <w:t>ą</w:t>
      </w:r>
      <w:r w:rsidRPr="00102EF4">
        <w:rPr>
          <w:rFonts w:ascii="Century Gothic" w:hAnsi="Century Gothic" w:cs="Open Sans"/>
          <w:w w:val="100"/>
          <w:sz w:val="20"/>
        </w:rPr>
        <w:t xml:space="preserve"> liczb</w:t>
      </w:r>
      <w:r w:rsidRPr="00102EF4">
        <w:rPr>
          <w:rFonts w:ascii="Century Gothic" w:hAnsi="Century Gothic" w:cs="Lucida Grande"/>
          <w:w w:val="100"/>
          <w:sz w:val="20"/>
        </w:rPr>
        <w:t>ę</w:t>
      </w:r>
      <w:r w:rsidRPr="00102EF4">
        <w:rPr>
          <w:rFonts w:ascii="Century Gothic" w:hAnsi="Century Gothic" w:cs="Open Sans"/>
          <w:w w:val="100"/>
          <w:sz w:val="20"/>
        </w:rPr>
        <w:t xml:space="preserve"> punktów.</w:t>
      </w:r>
    </w:p>
    <w:p w14:paraId="6B0ABDD1" w14:textId="19FED11D" w:rsidR="009602B1" w:rsidRPr="00F40F7C" w:rsidRDefault="009602B1" w:rsidP="00C020BC">
      <w:pPr>
        <w:numPr>
          <w:ilvl w:val="3"/>
          <w:numId w:val="55"/>
        </w:numPr>
        <w:spacing w:before="0" w:line="360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102EF4">
        <w:rPr>
          <w:rFonts w:ascii="Century Gothic" w:hAnsi="Century Gothic" w:cs="Open Sans"/>
          <w:w w:val="100"/>
          <w:sz w:val="20"/>
        </w:rPr>
        <w:t>Zamawiający dokona zaokrąglenia wyników działań do drugiego miejsca po przecinku (jeżeli trzecia cyfra po przecinku jest równa lub większa od 5 zaokrągli liczbę przyznanych punktów w górę).</w:t>
      </w:r>
    </w:p>
    <w:p w14:paraId="0E69BDFE" w14:textId="4563C5CC" w:rsidR="00735D13" w:rsidRPr="003E6978" w:rsidRDefault="00FB31FE" w:rsidP="00BA4DFA">
      <w:pPr>
        <w:pStyle w:val="Nagwek1"/>
        <w:ind w:left="0"/>
        <w:rPr>
          <w:rFonts w:ascii="Century Gothic" w:hAnsi="Century Gothic" w:cs="Arial"/>
          <w:sz w:val="20"/>
          <w:szCs w:val="20"/>
        </w:rPr>
      </w:pPr>
      <w:r w:rsidRPr="003E6978">
        <w:rPr>
          <w:rFonts w:ascii="Century Gothic" w:hAnsi="Century Gothic" w:cs="Arial"/>
          <w:sz w:val="20"/>
          <w:szCs w:val="20"/>
        </w:rPr>
        <w:br/>
      </w:r>
      <w:bookmarkStart w:id="91" w:name="_Toc534368273"/>
      <w:r w:rsidR="00735D13" w:rsidRPr="003E6978">
        <w:rPr>
          <w:rFonts w:ascii="Century Gothic" w:hAnsi="Century Gothic" w:cs="Arial"/>
          <w:sz w:val="20"/>
          <w:szCs w:val="20"/>
        </w:rPr>
        <w:t>ZABEZPIECZENIE NALEŻYTEGO WYKONANIA UMOWY</w:t>
      </w:r>
      <w:bookmarkEnd w:id="91"/>
    </w:p>
    <w:p w14:paraId="1FA7F42F" w14:textId="2D6B6387" w:rsidR="00BF3A9A" w:rsidRPr="003E6978" w:rsidRDefault="00BF3A9A" w:rsidP="008751C3">
      <w:pPr>
        <w:spacing w:before="80" w:after="80" w:line="288" w:lineRule="auto"/>
        <w:ind w:firstLine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Zamawiający nie wymaga wniesienia zabezpieczenia należytego wykonania umowy. </w:t>
      </w:r>
    </w:p>
    <w:p w14:paraId="0BD60CA3" w14:textId="77777777" w:rsidR="002B5649" w:rsidRPr="003E6978" w:rsidRDefault="002B5649" w:rsidP="008751C3">
      <w:pPr>
        <w:spacing w:before="80" w:after="80" w:line="288" w:lineRule="auto"/>
        <w:ind w:firstLine="284"/>
        <w:rPr>
          <w:rFonts w:ascii="Century Gothic" w:hAnsi="Century Gothic" w:cs="Arial"/>
          <w:w w:val="100"/>
          <w:sz w:val="20"/>
        </w:rPr>
      </w:pPr>
    </w:p>
    <w:p w14:paraId="0F3CDE26" w14:textId="77777777" w:rsidR="00735D13" w:rsidRPr="003E6978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0"/>
          <w:szCs w:val="20"/>
        </w:rPr>
      </w:pPr>
      <w:bookmarkStart w:id="92" w:name="_Toc490820776"/>
      <w:r w:rsidRPr="003E6978">
        <w:rPr>
          <w:rFonts w:ascii="Century Gothic" w:hAnsi="Century Gothic" w:cs="Arial"/>
          <w:sz w:val="20"/>
          <w:szCs w:val="20"/>
        </w:rPr>
        <w:br/>
      </w:r>
      <w:bookmarkStart w:id="93" w:name="_Toc534368274"/>
      <w:r w:rsidR="00BA4DFA" w:rsidRPr="003E6978">
        <w:rPr>
          <w:rFonts w:ascii="Century Gothic" w:hAnsi="Century Gothic" w:cs="Arial"/>
          <w:sz w:val="20"/>
          <w:szCs w:val="20"/>
        </w:rPr>
        <w:t>PROJEKTOWANE</w:t>
      </w:r>
      <w:r w:rsidR="00735D13" w:rsidRPr="003E6978">
        <w:rPr>
          <w:rFonts w:ascii="Century Gothic" w:hAnsi="Century Gothic" w:cs="Arial"/>
          <w:sz w:val="20"/>
          <w:szCs w:val="20"/>
        </w:rPr>
        <w:t xml:space="preserve"> POSTANOWIENIA UMOWY</w:t>
      </w:r>
      <w:bookmarkEnd w:id="92"/>
      <w:bookmarkEnd w:id="93"/>
    </w:p>
    <w:p w14:paraId="2D230404" w14:textId="35B10222" w:rsidR="00735D13" w:rsidRPr="003E6978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Szczegółowe warunki, na których Zamawiający zawrze umowę w sprawie udzielenia zamówienia publicznego określone został</w:t>
      </w:r>
      <w:r w:rsidR="00BA4DFA" w:rsidRPr="003E6978">
        <w:rPr>
          <w:rFonts w:ascii="Century Gothic" w:hAnsi="Century Gothic" w:cs="Arial"/>
          <w:w w:val="100"/>
          <w:sz w:val="20"/>
        </w:rPr>
        <w:t>y w Projektowanych</w:t>
      </w:r>
      <w:r w:rsidRPr="003E6978">
        <w:rPr>
          <w:rFonts w:ascii="Century Gothic" w:hAnsi="Century Gothic" w:cs="Arial"/>
          <w:w w:val="100"/>
          <w:sz w:val="20"/>
        </w:rPr>
        <w:t xml:space="preserve"> postanowieniach umowy, stanowiącym Załą</w:t>
      </w:r>
      <w:r w:rsidR="002B2518" w:rsidRPr="003E6978">
        <w:rPr>
          <w:rFonts w:ascii="Century Gothic" w:hAnsi="Century Gothic" w:cs="Arial"/>
          <w:w w:val="100"/>
          <w:sz w:val="20"/>
        </w:rPr>
        <w:t>cznik nr </w:t>
      </w:r>
      <w:r w:rsidR="0016038F" w:rsidRPr="003E6978">
        <w:rPr>
          <w:rFonts w:ascii="Century Gothic" w:hAnsi="Century Gothic" w:cs="Arial"/>
          <w:w w:val="100"/>
          <w:sz w:val="20"/>
        </w:rPr>
        <w:t>2</w:t>
      </w:r>
      <w:r w:rsidR="003C6091" w:rsidRPr="003E6978">
        <w:rPr>
          <w:rFonts w:ascii="Century Gothic" w:hAnsi="Century Gothic" w:cs="Arial"/>
          <w:w w:val="100"/>
          <w:sz w:val="20"/>
        </w:rPr>
        <w:t xml:space="preserve"> </w:t>
      </w:r>
      <w:r w:rsidR="00305F83" w:rsidRPr="003E6978">
        <w:rPr>
          <w:rFonts w:ascii="Century Gothic" w:hAnsi="Century Gothic" w:cs="Arial"/>
          <w:w w:val="100"/>
          <w:sz w:val="20"/>
        </w:rPr>
        <w:t>do S</w:t>
      </w:r>
      <w:r w:rsidRPr="003E6978">
        <w:rPr>
          <w:rFonts w:ascii="Century Gothic" w:hAnsi="Century Gothic" w:cs="Arial"/>
          <w:w w:val="100"/>
          <w:sz w:val="20"/>
        </w:rPr>
        <w:t xml:space="preserve">WZ. </w:t>
      </w:r>
    </w:p>
    <w:p w14:paraId="335DC760" w14:textId="7593082E" w:rsidR="001356B7" w:rsidRPr="003E6978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Zamawiający zastrzega sobie prawo zmian treści Umowy</w:t>
      </w:r>
      <w:r w:rsidR="00BA4DFA" w:rsidRPr="003E6978">
        <w:rPr>
          <w:rFonts w:ascii="Century Gothic" w:hAnsi="Century Gothic" w:cs="Arial"/>
          <w:w w:val="100"/>
          <w:sz w:val="20"/>
        </w:rPr>
        <w:t>. Szczegóły znajdują się w Projektowanych</w:t>
      </w:r>
      <w:r w:rsidR="009E7EF8" w:rsidRPr="003E6978">
        <w:rPr>
          <w:rFonts w:ascii="Century Gothic" w:hAnsi="Century Gothic" w:cs="Arial"/>
          <w:w w:val="100"/>
          <w:sz w:val="20"/>
        </w:rPr>
        <w:t xml:space="preserve"> postanowieniach Umowy</w:t>
      </w:r>
      <w:r w:rsidRPr="003E6978">
        <w:rPr>
          <w:rFonts w:ascii="Century Gothic" w:hAnsi="Century Gothic" w:cs="Arial"/>
          <w:w w:val="100"/>
          <w:sz w:val="20"/>
        </w:rPr>
        <w:t xml:space="preserve">. </w:t>
      </w:r>
    </w:p>
    <w:p w14:paraId="24ADC8A5" w14:textId="77777777" w:rsidR="002B5649" w:rsidRPr="003E6978" w:rsidRDefault="002B5649" w:rsidP="002B5649">
      <w:pPr>
        <w:autoSpaceDE/>
        <w:autoSpaceDN/>
        <w:spacing w:before="120" w:after="120" w:line="360" w:lineRule="auto"/>
        <w:ind w:left="425"/>
        <w:rPr>
          <w:rFonts w:ascii="Century Gothic" w:hAnsi="Century Gothic" w:cs="Arial"/>
          <w:w w:val="100"/>
          <w:sz w:val="20"/>
        </w:rPr>
      </w:pPr>
    </w:p>
    <w:p w14:paraId="2FB67103" w14:textId="77777777" w:rsidR="00CF2253" w:rsidRPr="003E6978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0"/>
          <w:szCs w:val="20"/>
        </w:rPr>
      </w:pPr>
      <w:bookmarkStart w:id="94" w:name="_Toc490820778"/>
      <w:r w:rsidRPr="003E6978">
        <w:rPr>
          <w:rFonts w:ascii="Century Gothic" w:hAnsi="Century Gothic" w:cs="Arial"/>
          <w:sz w:val="20"/>
          <w:szCs w:val="20"/>
        </w:rPr>
        <w:lastRenderedPageBreak/>
        <w:br/>
      </w:r>
      <w:bookmarkStart w:id="95" w:name="_Toc534368275"/>
      <w:r w:rsidR="00CF2253" w:rsidRPr="003E6978">
        <w:rPr>
          <w:rFonts w:ascii="Century Gothic" w:hAnsi="Century Gothic" w:cs="Arial"/>
          <w:sz w:val="20"/>
          <w:szCs w:val="20"/>
        </w:rPr>
        <w:t>FORMALNOŚCI PO WYBORZE OFERTY W CELU ZAWARCIA UMOWY</w:t>
      </w:r>
      <w:bookmarkEnd w:id="94"/>
      <w:bookmarkEnd w:id="95"/>
    </w:p>
    <w:p w14:paraId="051A5058" w14:textId="77777777" w:rsidR="0043165D" w:rsidRPr="003E6978" w:rsidRDefault="00BA4DFA" w:rsidP="00C020BC">
      <w:pPr>
        <w:pStyle w:val="Akapitzlist"/>
        <w:numPr>
          <w:ilvl w:val="0"/>
          <w:numId w:val="25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Umowa w sprawie zamówienia publicznego zostanie zawarta w formie elektronicznej, opatrzonej kwalifikowanym podpisem elektronicznym</w:t>
      </w:r>
      <w:r w:rsidR="00325519" w:rsidRPr="003E6978">
        <w:rPr>
          <w:rFonts w:ascii="Century Gothic" w:hAnsi="Century Gothic" w:cs="Arial"/>
          <w:w w:val="100"/>
          <w:sz w:val="20"/>
        </w:rPr>
        <w:t>.</w:t>
      </w:r>
    </w:p>
    <w:p w14:paraId="5D88E1AF" w14:textId="77777777" w:rsidR="00CD183B" w:rsidRPr="003E6978" w:rsidRDefault="00CD183B" w:rsidP="00C020BC">
      <w:pPr>
        <w:pStyle w:val="Akapitzlist"/>
        <w:numPr>
          <w:ilvl w:val="0"/>
          <w:numId w:val="25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Umowę może podpisać w imieniu wykonawcy osoba uprawniona do reprezentowania Wykonawcy wymieniona w aktualnym zaświadczeniu o wpisie do ewidencji działalności gospodarczej albo w aktualnym odpisie z właściwego rejestru lub pełnomocnik, który przedstawi przed zawarciem umowy pełnomocnictwo do podpisania umowy w formie oryginału lub kopii poświadczonej notarialnie.</w:t>
      </w:r>
    </w:p>
    <w:p w14:paraId="6746ECBC" w14:textId="77777777" w:rsidR="00CF2253" w:rsidRPr="003E6978" w:rsidRDefault="00CF2253" w:rsidP="00C020BC">
      <w:pPr>
        <w:pStyle w:val="Akapitzlist"/>
        <w:numPr>
          <w:ilvl w:val="0"/>
          <w:numId w:val="25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 przypadku wyboru oferty złożonej przez Wykonawców wspólnie ubiegających się o udzielenie zamówienia Zamawiający może żądać przed zawarciem umowy przedstawienia umowy regulującej współpracę tych Wykonawców.</w:t>
      </w:r>
    </w:p>
    <w:p w14:paraId="26F4D34C" w14:textId="5849E3AA" w:rsidR="00A5604B" w:rsidRPr="003E6978" w:rsidRDefault="00540FC7" w:rsidP="00C020BC">
      <w:pPr>
        <w:pStyle w:val="Akapitzlist"/>
        <w:numPr>
          <w:ilvl w:val="0"/>
          <w:numId w:val="25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eastAsia="Century Gothic" w:hAnsi="Century Gothic" w:cs="Arial"/>
          <w:w w:val="100"/>
          <w:sz w:val="20"/>
          <w:lang w:eastAsia="ar-SA"/>
        </w:rPr>
        <w:t>Jeżeli wykonawca, którego oferta została wybrana jako najkorzystniejsza, uchyla się</w:t>
      </w:r>
      <w:r w:rsidR="00C439CA" w:rsidRPr="003E6978">
        <w:rPr>
          <w:rFonts w:ascii="Century Gothic" w:eastAsia="Century Gothic" w:hAnsi="Century Gothic" w:cs="Arial"/>
          <w:w w:val="100"/>
          <w:sz w:val="20"/>
          <w:lang w:eastAsia="ar-SA"/>
        </w:rPr>
        <w:t xml:space="preserve"> od </w:t>
      </w:r>
      <w:r w:rsidRPr="003E6978">
        <w:rPr>
          <w:rFonts w:ascii="Century Gothic" w:eastAsia="Century Gothic" w:hAnsi="Century Gothic" w:cs="Arial"/>
          <w:w w:val="100"/>
          <w:sz w:val="20"/>
          <w:lang w:eastAsia="ar-SA"/>
        </w:rPr>
        <w:t>zawarcia umowy, zamawiający może zbadać, czy nie podlega wykluczeniu oraz czy spełnia warunki udział</w:t>
      </w:r>
      <w:r w:rsidR="002B2518" w:rsidRPr="003E6978">
        <w:rPr>
          <w:rFonts w:ascii="Century Gothic" w:eastAsia="Century Gothic" w:hAnsi="Century Gothic" w:cs="Arial"/>
          <w:w w:val="100"/>
          <w:sz w:val="20"/>
          <w:lang w:eastAsia="ar-SA"/>
        </w:rPr>
        <w:t>u w </w:t>
      </w:r>
      <w:r w:rsidRPr="003E6978">
        <w:rPr>
          <w:rFonts w:ascii="Century Gothic" w:eastAsia="Century Gothic" w:hAnsi="Century Gothic" w:cs="Arial"/>
          <w:w w:val="100"/>
          <w:sz w:val="20"/>
          <w:lang w:eastAsia="ar-SA"/>
        </w:rPr>
        <w:t>postępowaniu wykonawca, który złożył ofertę najwyżej ocenioną spośród pozostałych ofert.</w:t>
      </w:r>
    </w:p>
    <w:p w14:paraId="4B6E8A51" w14:textId="32057FA8" w:rsidR="00CF2253" w:rsidRPr="003E6978" w:rsidRDefault="00FB31FE" w:rsidP="002B5649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3E6978">
        <w:rPr>
          <w:rFonts w:ascii="Century Gothic" w:hAnsi="Century Gothic" w:cs="Arial"/>
          <w:sz w:val="20"/>
          <w:szCs w:val="20"/>
        </w:rPr>
        <w:br/>
      </w:r>
      <w:bookmarkStart w:id="96" w:name="_Toc534368276"/>
      <w:r w:rsidR="00CF2253" w:rsidRPr="003E6978">
        <w:rPr>
          <w:rFonts w:ascii="Century Gothic" w:hAnsi="Century Gothic" w:cs="Arial"/>
          <w:sz w:val="20"/>
          <w:szCs w:val="20"/>
        </w:rPr>
        <w:t>ŚRODKI OCHRONY PRAWNEJ</w:t>
      </w:r>
      <w:bookmarkEnd w:id="96"/>
    </w:p>
    <w:p w14:paraId="650F1197" w14:textId="0F40DAD1" w:rsidR="002B5649" w:rsidRPr="003E6978" w:rsidRDefault="002B5649" w:rsidP="008E498C">
      <w:pPr>
        <w:pStyle w:val="Zwykytekst"/>
        <w:spacing w:before="120" w:after="12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3E6978">
        <w:rPr>
          <w:rFonts w:ascii="Century Gothic" w:eastAsia="Century Gothic" w:hAnsi="Century Gothic" w:cs="Arial"/>
          <w:w w:val="100"/>
          <w:sz w:val="20"/>
          <w:lang w:eastAsia="ar-SA"/>
        </w:rPr>
        <w:t>Wykonawcom, a także innym osobom, których interes w uzyskaniu zamówienia doznał lub może doznać uszczerbku, oraz poniósł lub może ponieść szkodę w wyniku naruszenia przez Zamawiającego przepisów ustawy Pzp, przysługuje prawo do wniesienia środków ochrony prawnej na zasadach określonych w Dziale IX ustawy Pzp, tj. odwołanie i skarga do Sądu. Postępowanie odwoławcze uregulowane zostało w przepisach art. 506-578 ustawy Pzp, a postępowanie skargowe w przepisach art. 579-590 ustawy Pzp.</w:t>
      </w:r>
    </w:p>
    <w:p w14:paraId="525C5AF9" w14:textId="1D0814DB" w:rsidR="002B5649" w:rsidRPr="003E6978" w:rsidRDefault="002B5649" w:rsidP="008E498C">
      <w:pPr>
        <w:pStyle w:val="Zwykytekst"/>
        <w:spacing w:before="120" w:after="12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</w:p>
    <w:p w14:paraId="504A8821" w14:textId="4371B5FE" w:rsidR="002B5649" w:rsidRPr="003E6978" w:rsidRDefault="002B5649" w:rsidP="008E498C">
      <w:pPr>
        <w:pStyle w:val="Zwykytekst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</w:p>
    <w:p w14:paraId="6ABD1CB7" w14:textId="77777777" w:rsidR="001455E1" w:rsidRPr="003E6978" w:rsidRDefault="001455E1" w:rsidP="008E498C">
      <w:pPr>
        <w:pStyle w:val="Zwykytekst"/>
        <w:spacing w:before="0" w:line="360" w:lineRule="auto"/>
        <w:rPr>
          <w:rFonts w:ascii="Century Gothic" w:hAnsi="Century Gothic" w:cs="Arial"/>
          <w:b/>
          <w:w w:val="100"/>
          <w:sz w:val="20"/>
          <w:u w:val="single"/>
        </w:rPr>
      </w:pPr>
      <w:r w:rsidRPr="003E6978">
        <w:rPr>
          <w:rFonts w:ascii="Century Gothic" w:hAnsi="Century Gothic" w:cs="Arial"/>
          <w:b/>
          <w:w w:val="100"/>
          <w:sz w:val="20"/>
          <w:u w:val="single"/>
        </w:rPr>
        <w:t>ZAŁĄCZNIKI DO</w:t>
      </w:r>
      <w:r w:rsidR="00305F83" w:rsidRPr="003E6978">
        <w:rPr>
          <w:rFonts w:ascii="Century Gothic" w:hAnsi="Century Gothic" w:cs="Arial"/>
          <w:b/>
          <w:w w:val="100"/>
          <w:sz w:val="20"/>
          <w:u w:val="single"/>
        </w:rPr>
        <w:t xml:space="preserve"> S</w:t>
      </w:r>
      <w:r w:rsidRPr="003E6978">
        <w:rPr>
          <w:rFonts w:ascii="Century Gothic" w:hAnsi="Century Gothic" w:cs="Arial"/>
          <w:b/>
          <w:w w:val="100"/>
          <w:sz w:val="20"/>
          <w:u w:val="single"/>
        </w:rPr>
        <w:t>WZ:</w:t>
      </w:r>
    </w:p>
    <w:p w14:paraId="740389C5" w14:textId="77777777" w:rsidR="004B1EAF" w:rsidRPr="003E6978" w:rsidRDefault="004B1EAF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w w:val="100"/>
          <w:sz w:val="20"/>
          <w:lang w:eastAsia="en-US"/>
        </w:rPr>
      </w:pPr>
      <w:r w:rsidRPr="003E6978">
        <w:rPr>
          <w:rFonts w:ascii="Century Gothic" w:hAnsi="Century Gothic" w:cs="Arial"/>
          <w:b/>
          <w:w w:val="100"/>
          <w:sz w:val="20"/>
          <w:lang w:eastAsia="en-US"/>
        </w:rPr>
        <w:t>Załą</w:t>
      </w:r>
      <w:r w:rsidR="00305F83" w:rsidRPr="003E6978">
        <w:rPr>
          <w:rFonts w:ascii="Century Gothic" w:hAnsi="Century Gothic" w:cs="Arial"/>
          <w:b/>
          <w:w w:val="100"/>
          <w:sz w:val="20"/>
          <w:lang w:eastAsia="en-US"/>
        </w:rPr>
        <w:t>cznik nr 1 do S</w:t>
      </w:r>
      <w:r w:rsidRPr="003E6978">
        <w:rPr>
          <w:rFonts w:ascii="Century Gothic" w:hAnsi="Century Gothic" w:cs="Arial"/>
          <w:b/>
          <w:w w:val="100"/>
          <w:sz w:val="20"/>
          <w:lang w:eastAsia="en-US"/>
        </w:rPr>
        <w:t>WZ</w:t>
      </w:r>
      <w:r w:rsidRPr="003E6978">
        <w:rPr>
          <w:rFonts w:ascii="Century Gothic" w:hAnsi="Century Gothic" w:cs="Arial"/>
          <w:w w:val="100"/>
          <w:sz w:val="20"/>
          <w:lang w:eastAsia="en-US"/>
        </w:rPr>
        <w:t xml:space="preserve"> – </w:t>
      </w:r>
      <w:r w:rsidR="00E87980" w:rsidRPr="003E6978">
        <w:rPr>
          <w:rFonts w:ascii="Century Gothic" w:hAnsi="Century Gothic" w:cs="Arial"/>
          <w:w w:val="100"/>
          <w:sz w:val="20"/>
          <w:lang w:eastAsia="en-US"/>
        </w:rPr>
        <w:t>Opis przedmiotu zamówienia</w:t>
      </w:r>
    </w:p>
    <w:p w14:paraId="46C93CFB" w14:textId="029144DB" w:rsidR="004B1EAF" w:rsidRPr="003E6978" w:rsidRDefault="004B1EAF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w w:val="100"/>
          <w:sz w:val="20"/>
          <w:lang w:eastAsia="en-US"/>
        </w:rPr>
      </w:pPr>
      <w:r w:rsidRPr="003E6978">
        <w:rPr>
          <w:rFonts w:ascii="Century Gothic" w:hAnsi="Century Gothic" w:cs="Arial"/>
          <w:b/>
          <w:w w:val="100"/>
          <w:sz w:val="20"/>
          <w:lang w:eastAsia="en-US"/>
        </w:rPr>
        <w:t>Załą</w:t>
      </w:r>
      <w:r w:rsidR="00305F83" w:rsidRPr="003E6978">
        <w:rPr>
          <w:rFonts w:ascii="Century Gothic" w:hAnsi="Century Gothic" w:cs="Arial"/>
          <w:b/>
          <w:w w:val="100"/>
          <w:sz w:val="20"/>
          <w:lang w:eastAsia="en-US"/>
        </w:rPr>
        <w:t>cznik nr 2 do S</w:t>
      </w:r>
      <w:r w:rsidRPr="003E6978">
        <w:rPr>
          <w:rFonts w:ascii="Century Gothic" w:hAnsi="Century Gothic" w:cs="Arial"/>
          <w:b/>
          <w:w w:val="100"/>
          <w:sz w:val="20"/>
          <w:lang w:eastAsia="en-US"/>
        </w:rPr>
        <w:t>WZ</w:t>
      </w:r>
      <w:r w:rsidRPr="003E6978">
        <w:rPr>
          <w:rFonts w:ascii="Century Gothic" w:hAnsi="Century Gothic" w:cs="Arial"/>
          <w:w w:val="100"/>
          <w:sz w:val="20"/>
          <w:lang w:eastAsia="en-US"/>
        </w:rPr>
        <w:t xml:space="preserve"> – </w:t>
      </w:r>
      <w:r w:rsidR="00000CA4" w:rsidRPr="003E6978">
        <w:rPr>
          <w:rFonts w:ascii="Century Gothic" w:hAnsi="Century Gothic" w:cs="Arial"/>
          <w:w w:val="100"/>
          <w:sz w:val="20"/>
          <w:lang w:eastAsia="en-US"/>
        </w:rPr>
        <w:t>Projektowane</w:t>
      </w:r>
      <w:r w:rsidR="00E87980" w:rsidRPr="003E6978">
        <w:rPr>
          <w:rFonts w:ascii="Century Gothic" w:hAnsi="Century Gothic" w:cs="Arial"/>
          <w:w w:val="100"/>
          <w:sz w:val="20"/>
          <w:lang w:eastAsia="en-US"/>
        </w:rPr>
        <w:t xml:space="preserve"> Postanowienia Umowy</w:t>
      </w:r>
      <w:r w:rsidRPr="003E6978">
        <w:rPr>
          <w:rFonts w:ascii="Century Gothic" w:hAnsi="Century Gothic" w:cs="Arial"/>
          <w:w w:val="100"/>
          <w:sz w:val="20"/>
          <w:lang w:eastAsia="en-US"/>
        </w:rPr>
        <w:t>.</w:t>
      </w:r>
    </w:p>
    <w:p w14:paraId="65757689" w14:textId="6333EA5F" w:rsidR="004B1EAF" w:rsidRPr="003E6978" w:rsidRDefault="004B1EAF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w w:val="100"/>
          <w:sz w:val="20"/>
          <w:lang w:eastAsia="en-US"/>
        </w:rPr>
      </w:pPr>
      <w:r w:rsidRPr="003E6978">
        <w:rPr>
          <w:rFonts w:ascii="Century Gothic" w:hAnsi="Century Gothic" w:cs="Arial"/>
          <w:b/>
          <w:w w:val="100"/>
          <w:sz w:val="20"/>
          <w:lang w:eastAsia="en-US"/>
        </w:rPr>
        <w:t>Załą</w:t>
      </w:r>
      <w:r w:rsidR="001161AA" w:rsidRPr="003E6978">
        <w:rPr>
          <w:rFonts w:ascii="Century Gothic" w:hAnsi="Century Gothic" w:cs="Arial"/>
          <w:b/>
          <w:w w:val="100"/>
          <w:sz w:val="20"/>
          <w:lang w:eastAsia="en-US"/>
        </w:rPr>
        <w:t>cznik nr 3</w:t>
      </w:r>
      <w:r w:rsidR="0001594B" w:rsidRPr="003E6978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305F83" w:rsidRPr="003E6978">
        <w:rPr>
          <w:rFonts w:ascii="Century Gothic" w:hAnsi="Century Gothic" w:cs="Arial"/>
          <w:b/>
          <w:w w:val="100"/>
          <w:sz w:val="20"/>
          <w:lang w:eastAsia="en-US"/>
        </w:rPr>
        <w:t>do S</w:t>
      </w:r>
      <w:r w:rsidRPr="003E6978">
        <w:rPr>
          <w:rFonts w:ascii="Century Gothic" w:hAnsi="Century Gothic" w:cs="Arial"/>
          <w:b/>
          <w:w w:val="100"/>
          <w:sz w:val="20"/>
          <w:lang w:eastAsia="en-US"/>
        </w:rPr>
        <w:t xml:space="preserve">WZ </w:t>
      </w:r>
      <w:r w:rsidRPr="003E6978">
        <w:rPr>
          <w:rFonts w:ascii="Century Gothic" w:hAnsi="Century Gothic" w:cs="Arial"/>
          <w:w w:val="100"/>
          <w:sz w:val="20"/>
          <w:lang w:eastAsia="en-US"/>
        </w:rPr>
        <w:t xml:space="preserve">– </w:t>
      </w:r>
      <w:r w:rsidR="00E87980" w:rsidRPr="003E6978">
        <w:rPr>
          <w:rFonts w:ascii="Century Gothic" w:hAnsi="Century Gothic" w:cs="Arial"/>
          <w:w w:val="100"/>
          <w:sz w:val="20"/>
          <w:lang w:eastAsia="en-US"/>
        </w:rPr>
        <w:t xml:space="preserve">JEDZ </w:t>
      </w:r>
    </w:p>
    <w:p w14:paraId="66515E07" w14:textId="2860100E" w:rsidR="001E7998" w:rsidRPr="003E6978" w:rsidRDefault="001E7998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3E6978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 w:rsidR="001161AA" w:rsidRPr="003E6978">
        <w:rPr>
          <w:rFonts w:ascii="Century Gothic" w:hAnsi="Century Gothic" w:cs="Arial"/>
          <w:b/>
          <w:w w:val="100"/>
          <w:sz w:val="20"/>
          <w:lang w:eastAsia="en-US"/>
        </w:rPr>
        <w:t>4</w:t>
      </w:r>
      <w:r w:rsidR="00305F83" w:rsidRPr="003E6978">
        <w:rPr>
          <w:rFonts w:ascii="Century Gothic" w:hAnsi="Century Gothic" w:cs="Arial"/>
          <w:b/>
          <w:w w:val="100"/>
          <w:sz w:val="20"/>
          <w:lang w:eastAsia="en-US"/>
        </w:rPr>
        <w:t xml:space="preserve"> do S</w:t>
      </w:r>
      <w:r w:rsidRPr="003E6978">
        <w:rPr>
          <w:rFonts w:ascii="Century Gothic" w:hAnsi="Century Gothic" w:cs="Arial"/>
          <w:b/>
          <w:w w:val="100"/>
          <w:sz w:val="20"/>
          <w:lang w:eastAsia="en-US"/>
        </w:rPr>
        <w:t xml:space="preserve">WZ </w:t>
      </w:r>
      <w:r w:rsidRPr="003E6978">
        <w:rPr>
          <w:rFonts w:ascii="Century Gothic" w:hAnsi="Century Gothic" w:cs="Arial"/>
          <w:w w:val="100"/>
          <w:sz w:val="20"/>
          <w:lang w:eastAsia="en-US"/>
        </w:rPr>
        <w:t>–</w:t>
      </w:r>
      <w:r w:rsidRPr="003E6978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E87980" w:rsidRPr="003E6978">
        <w:rPr>
          <w:rFonts w:ascii="Century Gothic" w:hAnsi="Century Gothic" w:cs="Arial"/>
          <w:w w:val="100"/>
          <w:sz w:val="20"/>
          <w:lang w:eastAsia="en-US"/>
        </w:rPr>
        <w:t xml:space="preserve">Oświadczenie o przynależności lub braku przynależności do tej samej grupy kapitałowej, o której mowa w art. </w:t>
      </w:r>
      <w:r w:rsidR="00BA4DFA" w:rsidRPr="003E6978">
        <w:rPr>
          <w:rFonts w:ascii="Century Gothic" w:hAnsi="Century Gothic" w:cs="Arial"/>
          <w:w w:val="100"/>
          <w:sz w:val="20"/>
          <w:lang w:eastAsia="en-US"/>
        </w:rPr>
        <w:t>108 ust. 5 ustawy Pzp</w:t>
      </w:r>
    </w:p>
    <w:p w14:paraId="08C275F3" w14:textId="0D21636F" w:rsidR="00D01860" w:rsidRDefault="00C817A5" w:rsidP="003E6978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3E6978">
        <w:rPr>
          <w:rFonts w:ascii="Century Gothic" w:hAnsi="Century Gothic" w:cs="Arial"/>
          <w:b/>
          <w:w w:val="100"/>
          <w:sz w:val="20"/>
          <w:lang w:eastAsia="en-US"/>
        </w:rPr>
        <w:t>Załą</w:t>
      </w:r>
      <w:r w:rsidR="001161AA" w:rsidRPr="003E6978">
        <w:rPr>
          <w:rFonts w:ascii="Century Gothic" w:hAnsi="Century Gothic" w:cs="Arial"/>
          <w:b/>
          <w:w w:val="100"/>
          <w:sz w:val="20"/>
          <w:lang w:eastAsia="en-US"/>
        </w:rPr>
        <w:t>cznik nr 5</w:t>
      </w:r>
      <w:r w:rsidR="002B1F68" w:rsidRPr="003E6978">
        <w:rPr>
          <w:rFonts w:ascii="Century Gothic" w:hAnsi="Century Gothic" w:cs="Arial"/>
          <w:b/>
          <w:w w:val="100"/>
          <w:sz w:val="20"/>
          <w:lang w:eastAsia="en-US"/>
        </w:rPr>
        <w:t xml:space="preserve"> do SWZ</w:t>
      </w:r>
      <w:r w:rsidR="002B1F68" w:rsidRPr="003E6978">
        <w:rPr>
          <w:rFonts w:ascii="Century Gothic" w:hAnsi="Century Gothic" w:cs="Arial"/>
          <w:w w:val="100"/>
          <w:sz w:val="20"/>
          <w:lang w:eastAsia="en-US"/>
        </w:rPr>
        <w:t xml:space="preserve"> – Oświadczenie wykonawcy o aktualności informacji zawartych w oświadczeniu, o który</w:t>
      </w:r>
      <w:r w:rsidR="006D2E17">
        <w:rPr>
          <w:rFonts w:ascii="Century Gothic" w:hAnsi="Century Gothic" w:cs="Arial"/>
          <w:w w:val="100"/>
          <w:sz w:val="20"/>
          <w:lang w:eastAsia="en-US"/>
        </w:rPr>
        <w:t>m mowa w art. 125 ust. 1 ustawy</w:t>
      </w:r>
    </w:p>
    <w:p w14:paraId="772B2894" w14:textId="6E63428A" w:rsidR="007046DC" w:rsidRPr="003E6978" w:rsidRDefault="006D2E17" w:rsidP="00AA3ACD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3E6978">
        <w:rPr>
          <w:rFonts w:ascii="Century Gothic" w:hAnsi="Century Gothic" w:cs="Arial"/>
          <w:b/>
          <w:w w:val="100"/>
          <w:sz w:val="20"/>
          <w:lang w:eastAsia="en-US"/>
        </w:rPr>
        <w:t>Załą</w:t>
      </w:r>
      <w:r>
        <w:rPr>
          <w:rFonts w:ascii="Century Gothic" w:hAnsi="Century Gothic" w:cs="Arial"/>
          <w:b/>
          <w:w w:val="100"/>
          <w:sz w:val="20"/>
          <w:lang w:eastAsia="en-US"/>
        </w:rPr>
        <w:t>cznik nr 6</w:t>
      </w:r>
      <w:r w:rsidRPr="003E6978">
        <w:rPr>
          <w:rFonts w:ascii="Century Gothic" w:hAnsi="Century Gothic" w:cs="Arial"/>
          <w:b/>
          <w:w w:val="100"/>
          <w:sz w:val="20"/>
          <w:lang w:eastAsia="en-US"/>
        </w:rPr>
        <w:t xml:space="preserve"> do SWZ</w:t>
      </w:r>
      <w:r>
        <w:rPr>
          <w:rFonts w:ascii="Century Gothic" w:hAnsi="Century Gothic" w:cs="Arial"/>
          <w:b/>
          <w:w w:val="100"/>
          <w:sz w:val="20"/>
          <w:lang w:eastAsia="en-US"/>
        </w:rPr>
        <w:t xml:space="preserve"> – </w:t>
      </w:r>
      <w:r w:rsidRPr="006D2E17">
        <w:rPr>
          <w:rFonts w:ascii="Century Gothic" w:hAnsi="Century Gothic" w:cs="Arial"/>
          <w:w w:val="100"/>
          <w:sz w:val="20"/>
          <w:lang w:eastAsia="en-US"/>
        </w:rPr>
        <w:t>Formularz kalkulacyjny</w:t>
      </w:r>
    </w:p>
    <w:p w14:paraId="0CA599F9" w14:textId="77777777" w:rsidR="00A8529B" w:rsidRPr="003E6978" w:rsidRDefault="00A8529B" w:rsidP="00A8529B">
      <w:pPr>
        <w:pStyle w:val="Nagwek3"/>
        <w:tabs>
          <w:tab w:val="left" w:pos="4275"/>
        </w:tabs>
        <w:jc w:val="both"/>
        <w:rPr>
          <w:rFonts w:ascii="Century Gothic" w:hAnsi="Century Gothic"/>
          <w:sz w:val="20"/>
          <w:szCs w:val="20"/>
        </w:rPr>
      </w:pPr>
    </w:p>
    <w:p w14:paraId="48108BF8" w14:textId="6465D217" w:rsidR="00425485" w:rsidRPr="003E6978" w:rsidRDefault="0038736A" w:rsidP="002B5649">
      <w:pPr>
        <w:pStyle w:val="Nagwek3"/>
        <w:rPr>
          <w:rFonts w:ascii="Century Gothic" w:hAnsi="Century Gothic"/>
          <w:sz w:val="20"/>
          <w:szCs w:val="20"/>
        </w:rPr>
      </w:pPr>
      <w:bookmarkStart w:id="97" w:name="_Toc534368277"/>
      <w:r w:rsidRPr="003E6978">
        <w:rPr>
          <w:rFonts w:ascii="Century Gothic" w:hAnsi="Century Gothic"/>
          <w:sz w:val="20"/>
          <w:szCs w:val="20"/>
        </w:rPr>
        <w:t>Załą</w:t>
      </w:r>
      <w:r w:rsidR="00305F83" w:rsidRPr="003E6978">
        <w:rPr>
          <w:rFonts w:ascii="Century Gothic" w:hAnsi="Century Gothic"/>
          <w:sz w:val="20"/>
          <w:szCs w:val="20"/>
        </w:rPr>
        <w:t>cznik nr 1 do S</w:t>
      </w:r>
      <w:r w:rsidRPr="003E6978">
        <w:rPr>
          <w:rFonts w:ascii="Century Gothic" w:hAnsi="Century Gothic"/>
          <w:sz w:val="20"/>
          <w:szCs w:val="20"/>
        </w:rPr>
        <w:t>WZ</w:t>
      </w:r>
      <w:r w:rsidR="00474108" w:rsidRPr="003E6978">
        <w:rPr>
          <w:rFonts w:ascii="Century Gothic" w:hAnsi="Century Gothic"/>
          <w:sz w:val="20"/>
          <w:szCs w:val="20"/>
        </w:rPr>
        <w:t xml:space="preserve"> </w:t>
      </w:r>
      <w:r w:rsidR="00425485" w:rsidRPr="003E6978">
        <w:rPr>
          <w:rFonts w:ascii="Century Gothic" w:hAnsi="Century Gothic"/>
          <w:sz w:val="20"/>
          <w:szCs w:val="20"/>
        </w:rPr>
        <w:t>–</w:t>
      </w:r>
    </w:p>
    <w:p w14:paraId="5DDDD988" w14:textId="3FA1331A" w:rsidR="00C439CA" w:rsidRDefault="00425485" w:rsidP="00D01860">
      <w:pPr>
        <w:keepNext/>
        <w:spacing w:before="0" w:line="240" w:lineRule="auto"/>
        <w:jc w:val="right"/>
        <w:outlineLvl w:val="2"/>
        <w:rPr>
          <w:rFonts w:ascii="Century Gothic" w:hAnsi="Century Gothic" w:cs="Arial"/>
          <w:b/>
          <w:bCs/>
          <w:w w:val="100"/>
          <w:sz w:val="20"/>
        </w:rPr>
      </w:pPr>
      <w:r w:rsidRPr="003E6978">
        <w:rPr>
          <w:rFonts w:ascii="Century Gothic" w:hAnsi="Century Gothic" w:cs="Arial"/>
          <w:b/>
          <w:bCs/>
          <w:w w:val="100"/>
          <w:sz w:val="20"/>
        </w:rPr>
        <w:t>OPZ</w:t>
      </w:r>
    </w:p>
    <w:p w14:paraId="3AAC1012" w14:textId="7D4F0525" w:rsidR="007046DC" w:rsidRPr="007046DC" w:rsidRDefault="007046DC" w:rsidP="007046DC">
      <w:pPr>
        <w:spacing w:after="160" w:line="252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</w:p>
    <w:p w14:paraId="75F167B0" w14:textId="77777777" w:rsidR="007046DC" w:rsidRPr="007046DC" w:rsidRDefault="007046DC" w:rsidP="00C020BC">
      <w:pPr>
        <w:pStyle w:val="Akapitzlist"/>
        <w:numPr>
          <w:ilvl w:val="0"/>
          <w:numId w:val="75"/>
        </w:numPr>
        <w:autoSpaceDE/>
        <w:autoSpaceDN/>
        <w:spacing w:before="0" w:after="160" w:line="252" w:lineRule="auto"/>
        <w:ind w:left="284" w:hanging="284"/>
        <w:contextualSpacing/>
        <w:jc w:val="left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Planowane zużycie ciepła –  10 500  GJ dla Torwar I i Torwar II w okresie realizacji zamówienia tj.: 12 miesięcy.</w:t>
      </w:r>
    </w:p>
    <w:p w14:paraId="4923D362" w14:textId="77777777" w:rsidR="007046DC" w:rsidRPr="007046DC" w:rsidRDefault="007046DC" w:rsidP="007046DC">
      <w:pPr>
        <w:pStyle w:val="Akapitzlist"/>
        <w:ind w:left="284"/>
        <w:rPr>
          <w:rFonts w:ascii="Century Gothic" w:eastAsia="Century Gothic" w:hAnsi="Century Gothic" w:cs="Arial"/>
          <w:w w:val="100"/>
          <w:sz w:val="20"/>
          <w:lang w:eastAsia="ar-SA"/>
        </w:rPr>
      </w:pPr>
    </w:p>
    <w:p w14:paraId="7E712798" w14:textId="6C79E1B9" w:rsidR="007046DC" w:rsidRDefault="007046DC" w:rsidP="00C020BC">
      <w:pPr>
        <w:pStyle w:val="Akapitzlist"/>
        <w:numPr>
          <w:ilvl w:val="0"/>
          <w:numId w:val="76"/>
        </w:numPr>
        <w:autoSpaceDE/>
        <w:autoSpaceDN/>
        <w:spacing w:before="0" w:after="160" w:line="252" w:lineRule="auto"/>
        <w:ind w:left="284" w:hanging="284"/>
        <w:contextualSpacing/>
        <w:jc w:val="left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Torwar II:</w:t>
      </w:r>
    </w:p>
    <w:p w14:paraId="1AD56B53" w14:textId="77777777" w:rsidR="007046DC" w:rsidRPr="007046DC" w:rsidRDefault="007046DC" w:rsidP="007046DC">
      <w:pPr>
        <w:pStyle w:val="Akapitzlist"/>
        <w:autoSpaceDE/>
        <w:autoSpaceDN/>
        <w:spacing w:before="0" w:after="160" w:line="252" w:lineRule="auto"/>
        <w:ind w:left="284"/>
        <w:contextualSpacing/>
        <w:jc w:val="left"/>
        <w:rPr>
          <w:rFonts w:ascii="Century Gothic" w:eastAsia="Century Gothic" w:hAnsi="Century Gothic" w:cs="Arial"/>
          <w:w w:val="100"/>
          <w:sz w:val="20"/>
          <w:lang w:eastAsia="ar-SA"/>
        </w:rPr>
      </w:pPr>
    </w:p>
    <w:p w14:paraId="32513380" w14:textId="1732D8DF" w:rsidR="007046DC" w:rsidRPr="007046DC" w:rsidRDefault="007046DC" w:rsidP="00C020BC">
      <w:pPr>
        <w:pStyle w:val="Akapitzlist"/>
        <w:numPr>
          <w:ilvl w:val="0"/>
          <w:numId w:val="77"/>
        </w:numPr>
        <w:autoSpaceDE/>
        <w:autoSpaceDN/>
        <w:spacing w:before="0" w:line="360" w:lineRule="auto"/>
        <w:ind w:left="426" w:hanging="426"/>
        <w:contextualSpacing/>
        <w:jc w:val="left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Planowane zużycie ciepła  – 4 500 GJ</w:t>
      </w:r>
    </w:p>
    <w:p w14:paraId="70317DE1" w14:textId="77777777" w:rsidR="007046DC" w:rsidRPr="007046DC" w:rsidRDefault="007046DC" w:rsidP="00C020BC">
      <w:pPr>
        <w:pStyle w:val="Akapitzlist"/>
        <w:numPr>
          <w:ilvl w:val="0"/>
          <w:numId w:val="77"/>
        </w:numPr>
        <w:autoSpaceDE/>
        <w:autoSpaceDN/>
        <w:spacing w:before="0" w:line="360" w:lineRule="auto"/>
        <w:ind w:left="426" w:hanging="426"/>
        <w:contextualSpacing/>
        <w:jc w:val="left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Moc cieplna zamawiana -  0,7790 MW</w:t>
      </w:r>
    </w:p>
    <w:p w14:paraId="35B70C69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w tym:</w:t>
      </w:r>
    </w:p>
    <w:p w14:paraId="4A63F2BC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- moc cieplna na potrzeby ogrzewania                                – 0,5662 MW</w:t>
      </w:r>
    </w:p>
    <w:p w14:paraId="7763E0EC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- moc cieplna na potrzeby ciepłej wody średnia                 – 0,1460 MW</w:t>
      </w:r>
    </w:p>
    <w:p w14:paraId="4DB8BAA4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- moc cieplna na potrzeby ciepłej wody maksymalna        – 0,5379 MW</w:t>
      </w:r>
    </w:p>
    <w:p w14:paraId="42DCF7A0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- moc cieplna na potrzeby ciepła technologicznego          – 0,0668 MW</w:t>
      </w:r>
    </w:p>
    <w:p w14:paraId="32148AFE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c) Natężenie nośnika przepływu ciepła dla zimy                  – 9,56 m3/h</w:t>
      </w:r>
    </w:p>
    <w:p w14:paraId="59251241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d) Natężenie nośnika przepływu ciepła dla lata                  – 11,16 m3/h</w:t>
      </w:r>
    </w:p>
    <w:p w14:paraId="7E3A3B99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e) Węzeł cieplny jest od licznika pomiarów energii cieplnej, zlokalizowanego przy budynku Torwar I przy ul. Łazienkowskiej 6a w Warszawie własnością zamawiającego, a przed licznikiem własnością VEOLIA Energia Warszawa S.A.</w:t>
      </w:r>
    </w:p>
    <w:p w14:paraId="1B0D63AE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f) Układ pomiarowo-rozliczeniowy mierzący całkowite  ciepło dostarczone do węzła cieplnego jest własnością VEOLIA Energia Warszawa S.A. i zainstalowany jest w makiecie węzła cieplnego.</w:t>
      </w:r>
    </w:p>
    <w:p w14:paraId="6BB5D0DE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g) Regulator pogodowy jest własnością  COS</w:t>
      </w:r>
    </w:p>
    <w:p w14:paraId="391AB981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h) Grupa taryfowa A3/B1/C3</w:t>
      </w:r>
    </w:p>
    <w:p w14:paraId="514B5038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i) Temperatura obliczeniowa instalacji centralnego ogrzewania  70</w:t>
      </w:r>
      <w:r w:rsidRPr="00237E2E">
        <w:rPr>
          <w:rFonts w:ascii="Century Gothic" w:eastAsia="Century Gothic" w:hAnsi="Century Gothic" w:cs="Arial"/>
          <w:w w:val="100"/>
          <w:sz w:val="20"/>
          <w:vertAlign w:val="superscript"/>
          <w:lang w:eastAsia="ar-SA"/>
        </w:rPr>
        <w:t>0</w:t>
      </w:r>
    </w:p>
    <w:p w14:paraId="515163B0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j) Powierzchnia całkowita budynku 4 800 m2</w:t>
      </w:r>
    </w:p>
    <w:p w14:paraId="3A6A2DA1" w14:textId="77777777" w:rsidR="007046DC" w:rsidRPr="007046DC" w:rsidRDefault="007046DC" w:rsidP="007046DC">
      <w:pPr>
        <w:pStyle w:val="Akapitzlist"/>
        <w:spacing w:before="0" w:line="360" w:lineRule="auto"/>
        <w:ind w:left="284"/>
        <w:rPr>
          <w:rFonts w:ascii="Century Gothic" w:eastAsia="Century Gothic" w:hAnsi="Century Gothic" w:cs="Arial"/>
          <w:w w:val="100"/>
          <w:sz w:val="20"/>
          <w:lang w:eastAsia="ar-SA"/>
        </w:rPr>
      </w:pPr>
    </w:p>
    <w:p w14:paraId="16655966" w14:textId="1BE836D3" w:rsidR="007046DC" w:rsidRDefault="007046DC" w:rsidP="00C020BC">
      <w:pPr>
        <w:pStyle w:val="Akapitzlist"/>
        <w:numPr>
          <w:ilvl w:val="0"/>
          <w:numId w:val="76"/>
        </w:numPr>
        <w:autoSpaceDE/>
        <w:autoSpaceDN/>
        <w:spacing w:before="0" w:after="160" w:line="252" w:lineRule="auto"/>
        <w:ind w:left="284" w:hanging="284"/>
        <w:contextualSpacing/>
        <w:jc w:val="left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Torwar I:</w:t>
      </w:r>
    </w:p>
    <w:p w14:paraId="368C0E2D" w14:textId="77777777" w:rsidR="007046DC" w:rsidRPr="007046DC" w:rsidRDefault="007046DC" w:rsidP="007046DC">
      <w:pPr>
        <w:pStyle w:val="Akapitzlist"/>
        <w:autoSpaceDE/>
        <w:autoSpaceDN/>
        <w:spacing w:before="0" w:after="160" w:line="252" w:lineRule="auto"/>
        <w:ind w:left="284"/>
        <w:contextualSpacing/>
        <w:jc w:val="left"/>
        <w:rPr>
          <w:rFonts w:ascii="Century Gothic" w:eastAsia="Century Gothic" w:hAnsi="Century Gothic" w:cs="Arial"/>
          <w:w w:val="100"/>
          <w:sz w:val="20"/>
          <w:lang w:eastAsia="ar-SA"/>
        </w:rPr>
      </w:pPr>
    </w:p>
    <w:p w14:paraId="6DDB7EF8" w14:textId="44902936" w:rsidR="007046DC" w:rsidRPr="007046DC" w:rsidRDefault="007046DC" w:rsidP="007046DC">
      <w:pPr>
        <w:pStyle w:val="Akapitzlist"/>
        <w:autoSpaceDE/>
        <w:autoSpaceDN/>
        <w:spacing w:before="0" w:line="360" w:lineRule="auto"/>
        <w:ind w:left="426" w:hanging="426"/>
        <w:contextualSpacing/>
        <w:rPr>
          <w:rFonts w:ascii="Century Gothic" w:eastAsia="Century Gothic" w:hAnsi="Century Gothic" w:cs="Arial"/>
          <w:w w:val="100"/>
          <w:sz w:val="20"/>
          <w:lang w:eastAsia="ar-SA"/>
        </w:rPr>
      </w:pPr>
      <w:r>
        <w:rPr>
          <w:rFonts w:ascii="Century Gothic" w:eastAsia="Century Gothic" w:hAnsi="Century Gothic" w:cs="Arial"/>
          <w:w w:val="100"/>
          <w:sz w:val="20"/>
          <w:lang w:eastAsia="ar-SA"/>
        </w:rPr>
        <w:t xml:space="preserve">a) </w:t>
      </w: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Planowane zużycie ciepła  –  6 000 GJ</w:t>
      </w:r>
    </w:p>
    <w:p w14:paraId="18A2DCAB" w14:textId="13F55CCE" w:rsidR="007046DC" w:rsidRPr="007046DC" w:rsidRDefault="007046DC" w:rsidP="00C020BC">
      <w:pPr>
        <w:pStyle w:val="Akapitzlist"/>
        <w:numPr>
          <w:ilvl w:val="0"/>
          <w:numId w:val="36"/>
        </w:numPr>
        <w:autoSpaceDE/>
        <w:autoSpaceDN/>
        <w:spacing w:before="0" w:line="360" w:lineRule="auto"/>
        <w:ind w:left="284" w:hanging="284"/>
        <w:contextualSpacing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Moc cieplna zamawiana -  3,3332 MW</w:t>
      </w:r>
    </w:p>
    <w:p w14:paraId="3AF8473D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w tym:</w:t>
      </w:r>
    </w:p>
    <w:p w14:paraId="61D1D510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- moc cieplna na potrzeby ogrzewania                                – 0,6550 MW</w:t>
      </w:r>
    </w:p>
    <w:p w14:paraId="49E7A1DA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- moc cieplna na potrzeby ciepłej wody średnia                 – 0,1239 MW</w:t>
      </w:r>
    </w:p>
    <w:p w14:paraId="5638F645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- moc cieplna na potrzeby ciepłej wody maksymalna        – 0,3097 MW</w:t>
      </w:r>
    </w:p>
    <w:p w14:paraId="624C993E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 xml:space="preserve">- moc cieplna na potrzeby ciepła technologicznego          – 2,5543 MW    </w:t>
      </w:r>
    </w:p>
    <w:p w14:paraId="2F9FDA1C" w14:textId="77777777" w:rsidR="007046DC" w:rsidRPr="00237E2E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237E2E">
        <w:rPr>
          <w:rFonts w:ascii="Century Gothic" w:eastAsia="Century Gothic" w:hAnsi="Century Gothic" w:cs="Arial"/>
          <w:w w:val="100"/>
          <w:sz w:val="20"/>
          <w:lang w:eastAsia="ar-SA"/>
        </w:rPr>
        <w:t>c) Natężenie nośnika przepływu ciepła dla zimy                  – 40,90 m</w:t>
      </w:r>
      <w:r w:rsidRPr="00237E2E">
        <w:rPr>
          <w:rFonts w:ascii="Century Gothic" w:eastAsia="Century Gothic" w:hAnsi="Century Gothic" w:cs="Arial"/>
          <w:w w:val="100"/>
          <w:sz w:val="20"/>
          <w:vertAlign w:val="superscript"/>
          <w:lang w:eastAsia="ar-SA"/>
        </w:rPr>
        <w:t>3</w:t>
      </w:r>
      <w:r w:rsidRPr="00237E2E">
        <w:rPr>
          <w:rFonts w:ascii="Century Gothic" w:eastAsia="Century Gothic" w:hAnsi="Century Gothic" w:cs="Arial"/>
          <w:w w:val="100"/>
          <w:sz w:val="20"/>
          <w:lang w:eastAsia="ar-SA"/>
        </w:rPr>
        <w:t>/h</w:t>
      </w:r>
    </w:p>
    <w:p w14:paraId="227F1DF2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237E2E">
        <w:rPr>
          <w:rFonts w:ascii="Century Gothic" w:eastAsia="Century Gothic" w:hAnsi="Century Gothic" w:cs="Arial"/>
          <w:w w:val="100"/>
          <w:sz w:val="20"/>
          <w:lang w:eastAsia="ar-SA"/>
        </w:rPr>
        <w:t>d) Natężenie nośnika przepływu ciepła dla lata                  – 6,42 m</w:t>
      </w:r>
      <w:r w:rsidRPr="00237E2E">
        <w:rPr>
          <w:rFonts w:ascii="Century Gothic" w:eastAsia="Century Gothic" w:hAnsi="Century Gothic" w:cs="Arial"/>
          <w:w w:val="100"/>
          <w:sz w:val="20"/>
          <w:vertAlign w:val="superscript"/>
          <w:lang w:eastAsia="ar-SA"/>
        </w:rPr>
        <w:t>3</w:t>
      </w:r>
      <w:r w:rsidRPr="00237E2E">
        <w:rPr>
          <w:rFonts w:ascii="Century Gothic" w:eastAsia="Century Gothic" w:hAnsi="Century Gothic" w:cs="Arial"/>
          <w:w w:val="100"/>
          <w:sz w:val="20"/>
          <w:lang w:eastAsia="ar-SA"/>
        </w:rPr>
        <w:t>/h</w:t>
      </w:r>
    </w:p>
    <w:p w14:paraId="01AC821E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lastRenderedPageBreak/>
        <w:t>e) Węzeł cieplny jest od licznika pomiarów energii cieplnej, zlokalizowanego przy budynku Torwar I przy ul. Łazienkowskiej 6a w Warszawie własnością zamawiającego, a przed licznikiem własnością VEOLIA Energia  Warszawa S.A.</w:t>
      </w:r>
    </w:p>
    <w:p w14:paraId="52086B06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f) Układ pomiarowo-rozliczeniowy mierzący całkowite  ciepło dostarczone do węzła cieplnego jest własnością VEOLIA Energia  Warszawa S.A. i zainstalowany jest w makiecie węzła cieplnego.</w:t>
      </w:r>
    </w:p>
    <w:p w14:paraId="27FEB2E1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g) Regulator pogodowy jest własnością  COS</w:t>
      </w:r>
    </w:p>
    <w:p w14:paraId="71212938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h) Grupa taryfowa A3/B1/C3</w:t>
      </w:r>
    </w:p>
    <w:p w14:paraId="20372E20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i) Temperatura obliczeniowa instalacji centralnego ogrzewania  70</w:t>
      </w:r>
      <w:r w:rsidRPr="00237E2E">
        <w:rPr>
          <w:rFonts w:ascii="Century Gothic" w:eastAsia="Century Gothic" w:hAnsi="Century Gothic" w:cs="Arial"/>
          <w:w w:val="100"/>
          <w:sz w:val="20"/>
          <w:vertAlign w:val="superscript"/>
          <w:lang w:eastAsia="ar-SA"/>
        </w:rPr>
        <w:t>0</w:t>
      </w:r>
    </w:p>
    <w:p w14:paraId="7FF140F0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  <w:r w:rsidRPr="007046DC">
        <w:rPr>
          <w:rFonts w:ascii="Century Gothic" w:eastAsia="Century Gothic" w:hAnsi="Century Gothic" w:cs="Arial"/>
          <w:w w:val="100"/>
          <w:sz w:val="20"/>
          <w:lang w:eastAsia="ar-SA"/>
        </w:rPr>
        <w:t>j) Powierzchnia całkowita budynku 11 560 m</w:t>
      </w:r>
      <w:r w:rsidRPr="00237E2E">
        <w:rPr>
          <w:rFonts w:ascii="Century Gothic" w:eastAsia="Century Gothic" w:hAnsi="Century Gothic" w:cs="Arial"/>
          <w:w w:val="100"/>
          <w:sz w:val="20"/>
          <w:vertAlign w:val="superscript"/>
          <w:lang w:eastAsia="ar-SA"/>
        </w:rPr>
        <w:t>2</w:t>
      </w:r>
    </w:p>
    <w:p w14:paraId="655523AF" w14:textId="77777777" w:rsidR="007046DC" w:rsidRPr="007046DC" w:rsidRDefault="007046DC" w:rsidP="007046DC">
      <w:pPr>
        <w:spacing w:before="0" w:line="360" w:lineRule="auto"/>
        <w:rPr>
          <w:rFonts w:ascii="Century Gothic" w:eastAsia="Century Gothic" w:hAnsi="Century Gothic" w:cs="Arial"/>
          <w:w w:val="100"/>
          <w:sz w:val="20"/>
          <w:lang w:eastAsia="ar-SA"/>
        </w:rPr>
      </w:pPr>
    </w:p>
    <w:p w14:paraId="634E1970" w14:textId="66A93584" w:rsidR="007046DC" w:rsidRDefault="007046DC" w:rsidP="00D01860">
      <w:pPr>
        <w:keepNext/>
        <w:spacing w:before="0" w:line="240" w:lineRule="auto"/>
        <w:jc w:val="right"/>
        <w:outlineLvl w:val="2"/>
        <w:rPr>
          <w:rFonts w:ascii="Century Gothic" w:hAnsi="Century Gothic" w:cs="Arial"/>
          <w:b/>
          <w:bCs/>
          <w:w w:val="100"/>
          <w:sz w:val="20"/>
        </w:rPr>
      </w:pPr>
    </w:p>
    <w:p w14:paraId="0476E7BE" w14:textId="77777777" w:rsidR="007046DC" w:rsidRDefault="007046DC" w:rsidP="007046DC">
      <w:pPr>
        <w:keepNext/>
        <w:spacing w:before="0" w:line="240" w:lineRule="auto"/>
        <w:outlineLvl w:val="2"/>
        <w:rPr>
          <w:rFonts w:ascii="Century Gothic" w:hAnsi="Century Gothic" w:cs="Arial"/>
          <w:b/>
          <w:bCs/>
          <w:w w:val="100"/>
          <w:sz w:val="20"/>
        </w:rPr>
      </w:pPr>
    </w:p>
    <w:p w14:paraId="487C8001" w14:textId="77777777" w:rsidR="00F40F7C" w:rsidRPr="003E6978" w:rsidRDefault="00F40F7C" w:rsidP="00D01860">
      <w:pPr>
        <w:keepNext/>
        <w:spacing w:before="0" w:line="240" w:lineRule="auto"/>
        <w:jc w:val="right"/>
        <w:outlineLvl w:val="2"/>
        <w:rPr>
          <w:rFonts w:ascii="Century Gothic" w:hAnsi="Century Gothic" w:cs="Arial"/>
          <w:b/>
          <w:bCs/>
          <w:w w:val="100"/>
          <w:sz w:val="20"/>
        </w:rPr>
      </w:pPr>
    </w:p>
    <w:p w14:paraId="6FFB9D59" w14:textId="77777777" w:rsidR="00425485" w:rsidRPr="003E6978" w:rsidRDefault="00425485" w:rsidP="00425485">
      <w:pPr>
        <w:pStyle w:val="Nagwek3"/>
        <w:rPr>
          <w:rFonts w:ascii="Century Gothic" w:hAnsi="Century Gothic"/>
          <w:sz w:val="20"/>
          <w:szCs w:val="20"/>
        </w:rPr>
      </w:pPr>
      <w:r w:rsidRPr="003E6978">
        <w:rPr>
          <w:rFonts w:ascii="Century Gothic" w:hAnsi="Century Gothic"/>
          <w:sz w:val="20"/>
          <w:szCs w:val="20"/>
        </w:rPr>
        <w:t>Załą</w:t>
      </w:r>
      <w:r w:rsidR="00305F83" w:rsidRPr="003E6978">
        <w:rPr>
          <w:rFonts w:ascii="Century Gothic" w:hAnsi="Century Gothic"/>
          <w:sz w:val="20"/>
          <w:szCs w:val="20"/>
        </w:rPr>
        <w:t>cznik nr 2 do S</w:t>
      </w:r>
      <w:r w:rsidRPr="003E6978">
        <w:rPr>
          <w:rFonts w:ascii="Century Gothic" w:hAnsi="Century Gothic"/>
          <w:sz w:val="20"/>
          <w:szCs w:val="20"/>
        </w:rPr>
        <w:t>WZ -</w:t>
      </w:r>
      <w:r w:rsidRPr="003E6978">
        <w:rPr>
          <w:rFonts w:ascii="Century Gothic" w:hAnsi="Century Gothic"/>
          <w:sz w:val="20"/>
          <w:szCs w:val="20"/>
        </w:rPr>
        <w:br/>
      </w:r>
      <w:r w:rsidR="00276602" w:rsidRPr="003E6978">
        <w:rPr>
          <w:rFonts w:ascii="Century Gothic" w:hAnsi="Century Gothic"/>
          <w:sz w:val="20"/>
          <w:szCs w:val="20"/>
        </w:rPr>
        <w:t>Projektowane</w:t>
      </w:r>
      <w:r w:rsidRPr="003E6978">
        <w:rPr>
          <w:rFonts w:ascii="Century Gothic" w:hAnsi="Century Gothic"/>
          <w:sz w:val="20"/>
          <w:szCs w:val="20"/>
        </w:rPr>
        <w:t xml:space="preserve"> Postanowienia Umowy</w:t>
      </w:r>
    </w:p>
    <w:p w14:paraId="22D04C34" w14:textId="77777777" w:rsidR="00425485" w:rsidRPr="003E6978" w:rsidRDefault="00425485" w:rsidP="00D44890">
      <w:pPr>
        <w:pStyle w:val="Nagwek3"/>
        <w:rPr>
          <w:rFonts w:ascii="Century Gothic" w:hAnsi="Century Gothic"/>
          <w:sz w:val="20"/>
          <w:szCs w:val="20"/>
        </w:rPr>
      </w:pPr>
    </w:p>
    <w:bookmarkEnd w:id="97"/>
    <w:p w14:paraId="6B217358" w14:textId="77777777" w:rsidR="00F40F7C" w:rsidRDefault="00F40F7C" w:rsidP="008751C3">
      <w:pPr>
        <w:autoSpaceDE/>
        <w:autoSpaceDN/>
        <w:spacing w:before="0" w:line="240" w:lineRule="auto"/>
        <w:ind w:left="6480" w:firstLine="720"/>
        <w:jc w:val="left"/>
        <w:rPr>
          <w:rFonts w:ascii="Century Gothic" w:hAnsi="Century Gothic" w:cs="Arial"/>
          <w:b/>
          <w:w w:val="100"/>
          <w:sz w:val="20"/>
        </w:rPr>
      </w:pPr>
    </w:p>
    <w:p w14:paraId="72C25D3F" w14:textId="77777777" w:rsidR="00F40F7C" w:rsidRDefault="00F40F7C" w:rsidP="00F40F7C">
      <w:pPr>
        <w:autoSpaceDE/>
        <w:autoSpaceDN/>
        <w:spacing w:before="0" w:line="240" w:lineRule="auto"/>
        <w:jc w:val="left"/>
        <w:rPr>
          <w:rFonts w:ascii="Century Gothic" w:hAnsi="Century Gothic" w:cs="Arial"/>
          <w:b/>
          <w:w w:val="100"/>
          <w:sz w:val="20"/>
        </w:rPr>
      </w:pPr>
    </w:p>
    <w:p w14:paraId="02C5CA52" w14:textId="0EC615AC" w:rsidR="00156A81" w:rsidRDefault="00F40F7C" w:rsidP="00F40F7C">
      <w:pPr>
        <w:jc w:val="center"/>
        <w:rPr>
          <w:rFonts w:ascii="Century Gothic" w:hAnsi="Century Gothic" w:cs="Arial"/>
          <w:b/>
          <w:w w:val="100"/>
          <w:sz w:val="20"/>
          <w:lang w:eastAsia="ar-SA"/>
        </w:rPr>
      </w:pPr>
      <w:r w:rsidRPr="00F40F7C">
        <w:rPr>
          <w:rFonts w:ascii="Century Gothic" w:hAnsi="Century Gothic" w:cs="Arial"/>
          <w:b/>
          <w:w w:val="100"/>
          <w:sz w:val="20"/>
          <w:lang w:eastAsia="ar-SA"/>
        </w:rPr>
        <w:t>Projektowane Postanowienia Umowy</w:t>
      </w:r>
      <w:r w:rsidRPr="00F40F7C">
        <w:rPr>
          <w:rFonts w:ascii="Century Gothic" w:hAnsi="Century Gothic"/>
          <w:b/>
          <w:sz w:val="20"/>
        </w:rPr>
        <w:t xml:space="preserve"> </w:t>
      </w:r>
      <w:r w:rsidRPr="00F40F7C">
        <w:rPr>
          <w:rFonts w:ascii="Century Gothic" w:hAnsi="Century Gothic" w:cs="Arial"/>
          <w:b/>
          <w:w w:val="100"/>
          <w:sz w:val="20"/>
          <w:lang w:eastAsia="ar-SA"/>
        </w:rPr>
        <w:t>dokument znajduje się w oddzielnym pliku załączonym do</w:t>
      </w:r>
      <w:r w:rsidRPr="003E6978">
        <w:rPr>
          <w:rFonts w:ascii="Century Gothic" w:hAnsi="Century Gothic" w:cs="Arial"/>
          <w:b/>
          <w:w w:val="100"/>
          <w:sz w:val="20"/>
          <w:lang w:eastAsia="ar-SA"/>
        </w:rPr>
        <w:t xml:space="preserve"> postępowania</w:t>
      </w:r>
      <w:r>
        <w:rPr>
          <w:rFonts w:ascii="Century Gothic" w:hAnsi="Century Gothic" w:cs="Arial"/>
          <w:b/>
          <w:w w:val="100"/>
          <w:sz w:val="20"/>
          <w:lang w:eastAsia="ar-SA"/>
        </w:rPr>
        <w:t>.</w:t>
      </w:r>
    </w:p>
    <w:p w14:paraId="603A2FDD" w14:textId="1C80404A" w:rsidR="00F40F7C" w:rsidRDefault="00F40F7C" w:rsidP="00F74192">
      <w:pPr>
        <w:rPr>
          <w:rFonts w:ascii="Century Gothic" w:hAnsi="Century Gothic" w:cs="Arial"/>
          <w:b/>
          <w:w w:val="100"/>
          <w:sz w:val="20"/>
          <w:lang w:eastAsia="ar-SA"/>
        </w:rPr>
      </w:pPr>
    </w:p>
    <w:p w14:paraId="7F2F0AF4" w14:textId="77777777" w:rsidR="00F40F7C" w:rsidRPr="003E6978" w:rsidRDefault="00F40F7C" w:rsidP="00F74192">
      <w:pPr>
        <w:rPr>
          <w:rFonts w:ascii="Century Gothic" w:hAnsi="Century Gothic" w:cs="Arial"/>
          <w:sz w:val="20"/>
        </w:rPr>
      </w:pPr>
    </w:p>
    <w:p w14:paraId="386A571A" w14:textId="7B440409" w:rsidR="00F74192" w:rsidRPr="003E6978" w:rsidRDefault="00F74192" w:rsidP="002B5649">
      <w:pPr>
        <w:shd w:val="clear" w:color="auto" w:fill="FFFFFF"/>
        <w:autoSpaceDE/>
        <w:autoSpaceDN/>
        <w:spacing w:before="0" w:line="240" w:lineRule="auto"/>
        <w:rPr>
          <w:rFonts w:ascii="Century Gothic" w:hAnsi="Century Gothic" w:cs="Arial"/>
          <w:sz w:val="20"/>
        </w:rPr>
      </w:pPr>
    </w:p>
    <w:p w14:paraId="4A71883A" w14:textId="40D08699" w:rsidR="00E87980" w:rsidRPr="00F40F7C" w:rsidRDefault="00E87980" w:rsidP="00F40F7C">
      <w:pPr>
        <w:pStyle w:val="Nagwek3"/>
        <w:rPr>
          <w:rFonts w:ascii="Century Gothic" w:hAnsi="Century Gothic"/>
          <w:sz w:val="20"/>
          <w:szCs w:val="20"/>
        </w:rPr>
      </w:pPr>
      <w:bookmarkStart w:id="98" w:name="_Toc526502278"/>
      <w:bookmarkStart w:id="99" w:name="_Toc416760810"/>
      <w:bookmarkStart w:id="100" w:name="_Toc459378262"/>
      <w:bookmarkStart w:id="101" w:name="_Toc461746564"/>
      <w:bookmarkStart w:id="102" w:name="_Toc534368282"/>
      <w:r w:rsidRPr="003E6978">
        <w:rPr>
          <w:rFonts w:ascii="Century Gothic" w:hAnsi="Century Gothic"/>
          <w:sz w:val="20"/>
          <w:szCs w:val="20"/>
        </w:rPr>
        <w:t xml:space="preserve">Załącznik nr </w:t>
      </w:r>
      <w:r w:rsidR="000E101D" w:rsidRPr="003E6978">
        <w:rPr>
          <w:rFonts w:ascii="Century Gothic" w:hAnsi="Century Gothic"/>
          <w:sz w:val="20"/>
          <w:szCs w:val="20"/>
        </w:rPr>
        <w:t>3</w:t>
      </w:r>
      <w:r w:rsidR="00305F83" w:rsidRPr="003E6978">
        <w:rPr>
          <w:rFonts w:ascii="Century Gothic" w:hAnsi="Century Gothic"/>
          <w:sz w:val="20"/>
          <w:szCs w:val="20"/>
        </w:rPr>
        <w:t xml:space="preserve"> do S</w:t>
      </w:r>
      <w:r w:rsidRPr="003E6978">
        <w:rPr>
          <w:rFonts w:ascii="Century Gothic" w:hAnsi="Century Gothic"/>
          <w:sz w:val="20"/>
          <w:szCs w:val="20"/>
        </w:rPr>
        <w:t xml:space="preserve">WZ - </w:t>
      </w:r>
      <w:r w:rsidRPr="003E6978">
        <w:rPr>
          <w:rFonts w:ascii="Century Gothic" w:hAnsi="Century Gothic"/>
          <w:sz w:val="20"/>
          <w:szCs w:val="20"/>
        </w:rPr>
        <w:br/>
      </w:r>
      <w:bookmarkEnd w:id="98"/>
      <w:r w:rsidR="00425485" w:rsidRPr="003E6978">
        <w:rPr>
          <w:rFonts w:ascii="Century Gothic" w:hAnsi="Century Gothic"/>
          <w:sz w:val="20"/>
          <w:szCs w:val="20"/>
        </w:rPr>
        <w:t>JEDZ</w:t>
      </w:r>
    </w:p>
    <w:p w14:paraId="0083E354" w14:textId="5635F794" w:rsidR="00E87980" w:rsidRPr="003E6978" w:rsidRDefault="00C6148A" w:rsidP="00003927">
      <w:pPr>
        <w:jc w:val="center"/>
        <w:rPr>
          <w:rFonts w:ascii="Century Gothic" w:hAnsi="Century Gothic" w:cs="Arial"/>
          <w:b/>
          <w:w w:val="100"/>
          <w:sz w:val="20"/>
          <w:lang w:eastAsia="ar-SA"/>
        </w:rPr>
      </w:pPr>
      <w:r w:rsidRPr="003E6978">
        <w:rPr>
          <w:rFonts w:ascii="Century Gothic" w:hAnsi="Century Gothic" w:cs="Arial"/>
          <w:b/>
          <w:w w:val="100"/>
          <w:sz w:val="20"/>
          <w:lang w:eastAsia="ar-SA"/>
        </w:rPr>
        <w:t>JEDZ dokument znajduje</w:t>
      </w:r>
      <w:r w:rsidR="00003927" w:rsidRPr="003E6978">
        <w:rPr>
          <w:rFonts w:ascii="Century Gothic" w:hAnsi="Century Gothic" w:cs="Arial"/>
          <w:b/>
          <w:w w:val="100"/>
          <w:sz w:val="20"/>
          <w:lang w:eastAsia="ar-SA"/>
        </w:rPr>
        <w:t xml:space="preserve"> się </w:t>
      </w:r>
      <w:r w:rsidR="00237E2E">
        <w:rPr>
          <w:rFonts w:ascii="Century Gothic" w:hAnsi="Century Gothic" w:cs="Arial"/>
          <w:b/>
          <w:w w:val="100"/>
          <w:sz w:val="20"/>
          <w:lang w:eastAsia="ar-SA"/>
        </w:rPr>
        <w:t>na platformie e-Zamówienia</w:t>
      </w:r>
    </w:p>
    <w:p w14:paraId="5EB4C137" w14:textId="77777777" w:rsidR="00E87980" w:rsidRPr="003E6978" w:rsidRDefault="00E87980" w:rsidP="00E87980">
      <w:pPr>
        <w:rPr>
          <w:rFonts w:ascii="Century Gothic" w:hAnsi="Century Gothic" w:cs="Arial"/>
          <w:w w:val="100"/>
          <w:sz w:val="20"/>
        </w:rPr>
      </w:pPr>
    </w:p>
    <w:p w14:paraId="5765418F" w14:textId="77777777" w:rsidR="00E87980" w:rsidRPr="003E6978" w:rsidRDefault="00E87980" w:rsidP="00E87980">
      <w:pPr>
        <w:rPr>
          <w:rFonts w:ascii="Century Gothic" w:hAnsi="Century Gothic" w:cs="Arial"/>
          <w:w w:val="100"/>
          <w:sz w:val="20"/>
        </w:rPr>
      </w:pPr>
    </w:p>
    <w:p w14:paraId="6290E370" w14:textId="77777777" w:rsidR="00E87980" w:rsidRPr="003E6978" w:rsidRDefault="00E87980" w:rsidP="00E87980">
      <w:pPr>
        <w:rPr>
          <w:rFonts w:ascii="Century Gothic" w:hAnsi="Century Gothic" w:cs="Arial"/>
          <w:w w:val="100"/>
          <w:sz w:val="20"/>
        </w:rPr>
      </w:pPr>
    </w:p>
    <w:p w14:paraId="6B722D61" w14:textId="77777777" w:rsidR="00E87980" w:rsidRPr="003E6978" w:rsidRDefault="00E87980" w:rsidP="00E87980">
      <w:pPr>
        <w:rPr>
          <w:rFonts w:ascii="Century Gothic" w:hAnsi="Century Gothic" w:cs="Arial"/>
          <w:w w:val="100"/>
          <w:sz w:val="20"/>
        </w:rPr>
      </w:pPr>
    </w:p>
    <w:p w14:paraId="1643DF72" w14:textId="77777777" w:rsidR="00E87980" w:rsidRPr="003E6978" w:rsidRDefault="00E87980" w:rsidP="00E87980">
      <w:pPr>
        <w:rPr>
          <w:rFonts w:ascii="Century Gothic" w:hAnsi="Century Gothic" w:cs="Arial"/>
          <w:w w:val="100"/>
          <w:sz w:val="20"/>
        </w:rPr>
      </w:pPr>
    </w:p>
    <w:p w14:paraId="44DFDFF8" w14:textId="77777777" w:rsidR="00E87980" w:rsidRPr="003E6978" w:rsidRDefault="00E87980" w:rsidP="00E87980">
      <w:pPr>
        <w:rPr>
          <w:rFonts w:ascii="Century Gothic" w:hAnsi="Century Gothic" w:cs="Arial"/>
          <w:w w:val="100"/>
          <w:sz w:val="20"/>
        </w:rPr>
      </w:pPr>
    </w:p>
    <w:p w14:paraId="5BA018D7" w14:textId="77777777" w:rsidR="00E87980" w:rsidRPr="003E6978" w:rsidRDefault="00E87980" w:rsidP="00E87980">
      <w:pPr>
        <w:rPr>
          <w:rFonts w:ascii="Century Gothic" w:hAnsi="Century Gothic" w:cs="Arial"/>
          <w:w w:val="100"/>
          <w:sz w:val="20"/>
        </w:rPr>
      </w:pPr>
    </w:p>
    <w:p w14:paraId="27E5D197" w14:textId="77777777" w:rsidR="00E87980" w:rsidRPr="003E6978" w:rsidRDefault="00E87980" w:rsidP="00E87980">
      <w:pPr>
        <w:rPr>
          <w:rFonts w:ascii="Century Gothic" w:hAnsi="Century Gothic" w:cs="Arial"/>
          <w:w w:val="100"/>
          <w:sz w:val="20"/>
        </w:rPr>
      </w:pPr>
    </w:p>
    <w:p w14:paraId="36A64D65" w14:textId="77777777" w:rsidR="00E87980" w:rsidRPr="003E6978" w:rsidRDefault="00E87980" w:rsidP="00E87980">
      <w:pPr>
        <w:rPr>
          <w:rFonts w:ascii="Century Gothic" w:hAnsi="Century Gothic" w:cs="Arial"/>
          <w:w w:val="100"/>
          <w:sz w:val="20"/>
        </w:rPr>
      </w:pPr>
    </w:p>
    <w:p w14:paraId="4DA90A57" w14:textId="73573CAB" w:rsidR="00B30CA7" w:rsidRPr="003E6978" w:rsidRDefault="00B30CA7" w:rsidP="00C05A8D">
      <w:pPr>
        <w:pStyle w:val="Nagwek3"/>
        <w:jc w:val="both"/>
        <w:rPr>
          <w:rFonts w:ascii="Century Gothic" w:hAnsi="Century Gothic"/>
          <w:b w:val="0"/>
          <w:bCs w:val="0"/>
          <w:sz w:val="20"/>
          <w:szCs w:val="20"/>
        </w:rPr>
      </w:pPr>
    </w:p>
    <w:p w14:paraId="1157BA5C" w14:textId="77777777" w:rsidR="00C05A8D" w:rsidRPr="003E6978" w:rsidRDefault="00C05A8D" w:rsidP="00C05A8D">
      <w:pPr>
        <w:rPr>
          <w:rFonts w:ascii="Century Gothic" w:hAnsi="Century Gothic" w:cs="Arial"/>
          <w:sz w:val="20"/>
        </w:rPr>
      </w:pPr>
    </w:p>
    <w:p w14:paraId="4C27F428" w14:textId="1E60FA1C" w:rsidR="00350E4A" w:rsidRPr="003E6978" w:rsidRDefault="00ED238E" w:rsidP="00350E4A">
      <w:pPr>
        <w:pStyle w:val="Nagwek3"/>
        <w:rPr>
          <w:rFonts w:ascii="Century Gothic" w:hAnsi="Century Gothic"/>
          <w:sz w:val="20"/>
          <w:szCs w:val="20"/>
        </w:rPr>
      </w:pPr>
      <w:r w:rsidRPr="003E6978">
        <w:rPr>
          <w:rFonts w:ascii="Century Gothic" w:hAnsi="Century Gothic"/>
          <w:sz w:val="20"/>
          <w:szCs w:val="20"/>
        </w:rPr>
        <w:lastRenderedPageBreak/>
        <w:t>Załącznik</w:t>
      </w:r>
      <w:r w:rsidR="0088579E" w:rsidRPr="003E6978">
        <w:rPr>
          <w:rFonts w:ascii="Century Gothic" w:hAnsi="Century Gothic"/>
          <w:sz w:val="20"/>
          <w:szCs w:val="20"/>
        </w:rPr>
        <w:t xml:space="preserve"> </w:t>
      </w:r>
      <w:r w:rsidR="005E3549" w:rsidRPr="003E6978">
        <w:rPr>
          <w:rFonts w:ascii="Century Gothic" w:hAnsi="Century Gothic"/>
          <w:sz w:val="20"/>
          <w:szCs w:val="20"/>
        </w:rPr>
        <w:t xml:space="preserve">nr </w:t>
      </w:r>
      <w:r w:rsidR="000E101D" w:rsidRPr="003E6978">
        <w:rPr>
          <w:rFonts w:ascii="Century Gothic" w:hAnsi="Century Gothic"/>
          <w:sz w:val="20"/>
          <w:szCs w:val="20"/>
        </w:rPr>
        <w:t>4</w:t>
      </w:r>
      <w:r w:rsidR="0088579E" w:rsidRPr="003E6978">
        <w:rPr>
          <w:rFonts w:ascii="Century Gothic" w:hAnsi="Century Gothic"/>
          <w:sz w:val="20"/>
          <w:szCs w:val="20"/>
        </w:rPr>
        <w:t xml:space="preserve"> </w:t>
      </w:r>
      <w:r w:rsidRPr="003E6978">
        <w:rPr>
          <w:rFonts w:ascii="Century Gothic" w:hAnsi="Century Gothic"/>
          <w:sz w:val="20"/>
          <w:szCs w:val="20"/>
        </w:rPr>
        <w:t>do</w:t>
      </w:r>
      <w:r w:rsidR="00305F83" w:rsidRPr="003E6978">
        <w:rPr>
          <w:rFonts w:ascii="Century Gothic" w:hAnsi="Century Gothic"/>
          <w:sz w:val="20"/>
          <w:szCs w:val="20"/>
        </w:rPr>
        <w:t xml:space="preserve"> S</w:t>
      </w:r>
      <w:r w:rsidR="0088579E" w:rsidRPr="003E6978">
        <w:rPr>
          <w:rFonts w:ascii="Century Gothic" w:hAnsi="Century Gothic"/>
          <w:sz w:val="20"/>
          <w:szCs w:val="20"/>
        </w:rPr>
        <w:t>WZ</w:t>
      </w:r>
      <w:bookmarkEnd w:id="99"/>
      <w:bookmarkEnd w:id="100"/>
      <w:bookmarkEnd w:id="101"/>
      <w:r w:rsidR="00350E4A" w:rsidRPr="003E6978">
        <w:rPr>
          <w:rFonts w:ascii="Century Gothic" w:hAnsi="Century Gothic"/>
          <w:sz w:val="20"/>
          <w:szCs w:val="20"/>
        </w:rPr>
        <w:t xml:space="preserve"> -</w:t>
      </w:r>
      <w:r w:rsidR="00350E4A" w:rsidRPr="003E6978">
        <w:rPr>
          <w:rFonts w:ascii="Century Gothic" w:hAnsi="Century Gothic"/>
          <w:sz w:val="20"/>
          <w:szCs w:val="20"/>
        </w:rPr>
        <w:br/>
        <w:t>Grupa kapitałowa</w:t>
      </w:r>
      <w:bookmarkEnd w:id="102"/>
    </w:p>
    <w:p w14:paraId="33CE8118" w14:textId="77777777" w:rsidR="00D03639" w:rsidRPr="003E6978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Arial"/>
          <w:i/>
          <w:w w:val="100"/>
          <w:sz w:val="20"/>
        </w:rPr>
      </w:pPr>
    </w:p>
    <w:p w14:paraId="143B320A" w14:textId="4281E40D" w:rsidR="009B0BA0" w:rsidRPr="003E6978" w:rsidRDefault="009B0BA0" w:rsidP="00176937">
      <w:pPr>
        <w:widowControl w:val="0"/>
        <w:spacing w:before="0" w:line="360" w:lineRule="auto"/>
        <w:ind w:left="397"/>
        <w:jc w:val="center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Wymaga się</w:t>
      </w:r>
      <w:r w:rsidR="003F0315" w:rsidRPr="003E6978">
        <w:rPr>
          <w:rFonts w:ascii="Century Gothic" w:hAnsi="Century Gothic" w:cs="Arial"/>
          <w:w w:val="100"/>
          <w:sz w:val="20"/>
        </w:rPr>
        <w:t>,</w:t>
      </w:r>
      <w:r w:rsidRPr="003E6978">
        <w:rPr>
          <w:rFonts w:ascii="Century Gothic" w:hAnsi="Century Gothic" w:cs="Arial"/>
          <w:w w:val="100"/>
          <w:sz w:val="20"/>
        </w:rPr>
        <w:t xml:space="preserve"> aby dokument był złożony w terminie wynikającym z art. </w:t>
      </w:r>
      <w:r w:rsidR="001048D3" w:rsidRPr="003E6978">
        <w:rPr>
          <w:rFonts w:ascii="Century Gothic" w:hAnsi="Century Gothic" w:cs="Arial"/>
          <w:w w:val="100"/>
          <w:sz w:val="20"/>
        </w:rPr>
        <w:t>108 ust. 5</w:t>
      </w:r>
      <w:r w:rsidR="00A4159D" w:rsidRPr="003E6978">
        <w:rPr>
          <w:rFonts w:ascii="Century Gothic" w:hAnsi="Century Gothic" w:cs="Arial"/>
          <w:w w:val="100"/>
          <w:sz w:val="20"/>
        </w:rPr>
        <w:t xml:space="preserve"> i 6</w:t>
      </w:r>
      <w:r w:rsidRPr="003E6978">
        <w:rPr>
          <w:rFonts w:ascii="Century Gothic" w:hAnsi="Century Gothic" w:cs="Arial"/>
          <w:w w:val="100"/>
          <w:sz w:val="20"/>
        </w:rPr>
        <w:t xml:space="preserve"> ustawy Pzp.</w:t>
      </w:r>
    </w:p>
    <w:p w14:paraId="3DFB6593" w14:textId="77777777" w:rsidR="009B0BA0" w:rsidRPr="003E6978" w:rsidRDefault="009B0BA0" w:rsidP="00176937">
      <w:pPr>
        <w:widowControl w:val="0"/>
        <w:tabs>
          <w:tab w:val="center" w:pos="7797"/>
        </w:tabs>
        <w:spacing w:before="0" w:line="360" w:lineRule="auto"/>
        <w:jc w:val="center"/>
        <w:rPr>
          <w:rFonts w:ascii="Century Gothic" w:hAnsi="Century Gothic" w:cs="Arial"/>
          <w:w w:val="100"/>
          <w:sz w:val="20"/>
        </w:rPr>
      </w:pPr>
    </w:p>
    <w:p w14:paraId="70749E3A" w14:textId="77777777" w:rsidR="009B0BA0" w:rsidRPr="003E6978" w:rsidRDefault="009B0BA0" w:rsidP="00176937">
      <w:pPr>
        <w:spacing w:before="0" w:line="360" w:lineRule="auto"/>
        <w:jc w:val="center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Lista podmiotów należących do tej samej grupy kapitałowej</w:t>
      </w:r>
      <w:r w:rsidR="00CE5929" w:rsidRPr="003E6978">
        <w:rPr>
          <w:rFonts w:ascii="Century Gothic" w:hAnsi="Century Gothic" w:cs="Arial"/>
          <w:b/>
          <w:w w:val="100"/>
          <w:sz w:val="20"/>
        </w:rPr>
        <w:t xml:space="preserve"> </w:t>
      </w:r>
      <w:r w:rsidRPr="003E6978">
        <w:rPr>
          <w:rFonts w:ascii="Century Gothic" w:hAnsi="Century Gothic" w:cs="Arial"/>
          <w:b/>
          <w:w w:val="100"/>
          <w:sz w:val="20"/>
        </w:rPr>
        <w:t>/</w:t>
      </w:r>
      <w:r w:rsidR="00CE5929" w:rsidRPr="003E6978">
        <w:rPr>
          <w:rFonts w:ascii="Century Gothic" w:hAnsi="Century Gothic" w:cs="Arial"/>
          <w:b/>
          <w:w w:val="100"/>
          <w:sz w:val="20"/>
        </w:rPr>
        <w:t xml:space="preserve"> </w:t>
      </w:r>
      <w:r w:rsidRPr="003E6978">
        <w:rPr>
          <w:rFonts w:ascii="Century Gothic" w:hAnsi="Century Gothic" w:cs="Arial"/>
          <w:b/>
          <w:w w:val="100"/>
          <w:sz w:val="20"/>
        </w:rPr>
        <w:t>Informacja o tym, że Wykonawca nie należy do grupy kapitałowej*</w:t>
      </w:r>
    </w:p>
    <w:p w14:paraId="6F975435" w14:textId="7161113F" w:rsidR="008D72AF" w:rsidRPr="00237E2E" w:rsidRDefault="009B0BA0" w:rsidP="00237E2E">
      <w:pPr>
        <w:pStyle w:val="Tekstpodstawowy"/>
        <w:spacing w:before="0" w:line="360" w:lineRule="auto"/>
        <w:jc w:val="center"/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</w:pPr>
      <w:r w:rsidRPr="003E6978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 xml:space="preserve">UWAGA:  należy wypełnić </w:t>
      </w:r>
      <w:r w:rsidR="002D4423" w:rsidRPr="003E6978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4A09E0FB" w14:textId="5F84F88A" w:rsidR="00237E2E" w:rsidRPr="005A63F0" w:rsidRDefault="007844E7" w:rsidP="00237E2E">
      <w:pPr>
        <w:ind w:right="-283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Składając ofertę w postępowaniu </w:t>
      </w:r>
      <w:r w:rsidR="002E6F98" w:rsidRPr="003E6978">
        <w:rPr>
          <w:rFonts w:ascii="Century Gothic" w:hAnsi="Century Gothic" w:cs="Arial"/>
          <w:w w:val="100"/>
          <w:sz w:val="20"/>
        </w:rPr>
        <w:t xml:space="preserve">o udzielenie zamówienia publicznego </w:t>
      </w:r>
      <w:r w:rsidR="00592D94" w:rsidRPr="003E6978">
        <w:rPr>
          <w:rFonts w:ascii="Century Gothic" w:hAnsi="Century Gothic" w:cs="Arial"/>
          <w:w w:val="100"/>
          <w:sz w:val="20"/>
        </w:rPr>
        <w:t>na</w:t>
      </w:r>
      <w:r w:rsidR="00F40F7C">
        <w:rPr>
          <w:rStyle w:val="Numerstrony"/>
          <w:rFonts w:ascii="Century Gothic" w:hAnsi="Century Gothic" w:cs="Arial"/>
          <w:b/>
          <w:bCs/>
          <w:w w:val="100"/>
          <w:sz w:val="20"/>
        </w:rPr>
        <w:t xml:space="preserve"> </w:t>
      </w:r>
      <w:r w:rsidR="00237E2E">
        <w:rPr>
          <w:rFonts w:ascii="Century Gothic" w:hAnsi="Century Gothic" w:cs="Arial"/>
          <w:b/>
          <w:w w:val="100"/>
          <w:sz w:val="20"/>
        </w:rPr>
        <w:t>Zakup ciepła i przesyłu w </w:t>
      </w:r>
      <w:r w:rsidR="00237E2E" w:rsidRPr="005A63F0">
        <w:rPr>
          <w:rFonts w:ascii="Century Gothic" w:hAnsi="Century Gothic" w:cs="Arial"/>
          <w:b/>
          <w:w w:val="100"/>
          <w:sz w:val="20"/>
        </w:rPr>
        <w:t>postaci ciepłej wody (CO, CW, CT) do budynków Hali T</w:t>
      </w:r>
      <w:r w:rsidR="00237E2E">
        <w:rPr>
          <w:rFonts w:ascii="Century Gothic" w:hAnsi="Century Gothic" w:cs="Arial"/>
          <w:b/>
          <w:w w:val="100"/>
          <w:sz w:val="20"/>
        </w:rPr>
        <w:t>ORWAR I i TORWAR II Lodowisko w </w:t>
      </w:r>
      <w:r w:rsidR="00237E2E" w:rsidRPr="005A63F0">
        <w:rPr>
          <w:rFonts w:ascii="Century Gothic" w:hAnsi="Century Gothic" w:cs="Arial"/>
          <w:b/>
          <w:w w:val="100"/>
          <w:sz w:val="20"/>
        </w:rPr>
        <w:t>Centralnym Ośrodku Sportu przy ul. Łazienkowskiej 6a w Warszawie</w:t>
      </w:r>
      <w:r w:rsidR="00237E2E">
        <w:rPr>
          <w:rFonts w:ascii="Century Gothic" w:hAnsi="Century Gothic" w:cs="Arial"/>
          <w:b/>
          <w:w w:val="100"/>
          <w:sz w:val="20"/>
        </w:rPr>
        <w:t xml:space="preserve"> </w:t>
      </w:r>
      <w:r w:rsidR="00237E2E" w:rsidRPr="00F10A60">
        <w:rPr>
          <w:rFonts w:ascii="Century Gothic" w:hAnsi="Century Gothic" w:cs="Arial"/>
          <w:b/>
          <w:w w:val="100"/>
          <w:sz w:val="20"/>
        </w:rPr>
        <w:t>począwszy od dnia 16 lutego 2025 r.</w:t>
      </w:r>
    </w:p>
    <w:p w14:paraId="1B8666FF" w14:textId="5D0194CA" w:rsidR="006C2F1B" w:rsidRPr="005A63F0" w:rsidRDefault="005C5F17" w:rsidP="005A63F0">
      <w:pPr>
        <w:ind w:right="-283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w </w:t>
      </w:r>
      <w:r w:rsidR="007844E7" w:rsidRPr="003E6978">
        <w:rPr>
          <w:rFonts w:ascii="Century Gothic" w:hAnsi="Century Gothic" w:cs="Arial"/>
          <w:w w:val="100"/>
          <w:sz w:val="20"/>
        </w:rPr>
        <w:t>celu potwierdzenia braku podstaw wykluczenia</w:t>
      </w:r>
      <w:r w:rsidR="006B75C9" w:rsidRPr="003E6978">
        <w:rPr>
          <w:rFonts w:ascii="Century Gothic" w:hAnsi="Century Gothic" w:cs="Arial"/>
          <w:w w:val="100"/>
          <w:sz w:val="20"/>
        </w:rPr>
        <w:t xml:space="preserve"> </w:t>
      </w:r>
      <w:r w:rsidR="007844E7" w:rsidRPr="003E6978">
        <w:rPr>
          <w:rFonts w:ascii="Century Gothic" w:hAnsi="Century Gothic" w:cs="Arial"/>
          <w:w w:val="100"/>
          <w:sz w:val="20"/>
        </w:rPr>
        <w:t xml:space="preserve">z postępowania </w:t>
      </w:r>
      <w:r w:rsidR="009B0BA0" w:rsidRPr="003E6978">
        <w:rPr>
          <w:rFonts w:ascii="Century Gothic" w:eastAsiaTheme="minorEastAsia" w:hAnsi="Century Gothic" w:cs="Arial"/>
          <w:w w:val="100"/>
          <w:sz w:val="20"/>
        </w:rPr>
        <w:t xml:space="preserve">na podstawie art. </w:t>
      </w:r>
      <w:r w:rsidR="00DA2C49" w:rsidRPr="003E6978">
        <w:rPr>
          <w:rFonts w:ascii="Century Gothic" w:eastAsiaTheme="minorEastAsia" w:hAnsi="Century Gothic" w:cs="Arial"/>
          <w:w w:val="100"/>
          <w:sz w:val="20"/>
        </w:rPr>
        <w:t>108</w:t>
      </w:r>
      <w:r w:rsidR="009B0BA0" w:rsidRPr="003E6978">
        <w:rPr>
          <w:rFonts w:ascii="Century Gothic" w:eastAsiaTheme="minorEastAsia" w:hAnsi="Century Gothic" w:cs="Arial"/>
          <w:w w:val="100"/>
          <w:sz w:val="20"/>
        </w:rPr>
        <w:t xml:space="preserve"> ust. 1 pkt </w:t>
      </w:r>
      <w:r w:rsidR="00DA2C49" w:rsidRPr="003E6978">
        <w:rPr>
          <w:rFonts w:ascii="Century Gothic" w:eastAsiaTheme="minorEastAsia" w:hAnsi="Century Gothic" w:cs="Arial"/>
          <w:w w:val="100"/>
          <w:sz w:val="20"/>
        </w:rPr>
        <w:t xml:space="preserve">5 </w:t>
      </w:r>
      <w:r w:rsidR="00E15EB3" w:rsidRPr="003E6978">
        <w:rPr>
          <w:rFonts w:ascii="Century Gothic" w:eastAsiaTheme="minorEastAsia" w:hAnsi="Century Gothic" w:cs="Arial"/>
          <w:w w:val="100"/>
          <w:sz w:val="20"/>
        </w:rPr>
        <w:t xml:space="preserve">i 6 </w:t>
      </w:r>
      <w:r w:rsidR="00DA2C49" w:rsidRPr="003E6978">
        <w:rPr>
          <w:rFonts w:ascii="Century Gothic" w:eastAsiaTheme="minorEastAsia" w:hAnsi="Century Gothic" w:cs="Arial"/>
          <w:w w:val="100"/>
          <w:sz w:val="20"/>
        </w:rPr>
        <w:t>ustawy z dnia 11 września 2019</w:t>
      </w:r>
      <w:r w:rsidR="009B0BA0" w:rsidRPr="003E6978">
        <w:rPr>
          <w:rFonts w:ascii="Century Gothic" w:eastAsiaTheme="minorEastAsia" w:hAnsi="Century Gothic" w:cs="Arial"/>
          <w:w w:val="100"/>
          <w:sz w:val="20"/>
        </w:rPr>
        <w:t xml:space="preserve"> </w:t>
      </w:r>
      <w:r w:rsidR="002D4423" w:rsidRPr="003E6978">
        <w:rPr>
          <w:rFonts w:ascii="Century Gothic" w:eastAsiaTheme="minorEastAsia" w:hAnsi="Century Gothic" w:cs="Arial"/>
          <w:w w:val="100"/>
          <w:sz w:val="20"/>
        </w:rPr>
        <w:t>r.</w:t>
      </w:r>
      <w:r w:rsidR="009B0BA0" w:rsidRPr="003E6978">
        <w:rPr>
          <w:rFonts w:ascii="Century Gothic" w:eastAsiaTheme="minorEastAsia" w:hAnsi="Century Gothic" w:cs="Arial"/>
          <w:w w:val="100"/>
          <w:sz w:val="20"/>
        </w:rPr>
        <w:t xml:space="preserve"> Prawo zamówień </w:t>
      </w:r>
      <w:r w:rsidR="009B0BA0" w:rsidRPr="003E6978">
        <w:rPr>
          <w:rFonts w:ascii="Century Gothic" w:hAnsi="Century Gothic" w:cs="Arial"/>
          <w:w w:val="100"/>
          <w:sz w:val="20"/>
        </w:rPr>
        <w:t>publicznych (</w:t>
      </w:r>
      <w:r w:rsidR="00792A9F">
        <w:rPr>
          <w:rFonts w:ascii="Century Gothic" w:hAnsi="Century Gothic" w:cs="Arial"/>
          <w:w w:val="100"/>
          <w:sz w:val="20"/>
        </w:rPr>
        <w:t>t.j. Dz. U.</w:t>
      </w:r>
      <w:r w:rsidR="00BC1EAB" w:rsidRPr="003E6978">
        <w:rPr>
          <w:rFonts w:ascii="Century Gothic" w:hAnsi="Century Gothic" w:cs="Arial"/>
          <w:w w:val="100"/>
          <w:sz w:val="20"/>
        </w:rPr>
        <w:t>20</w:t>
      </w:r>
      <w:r w:rsidR="00792A9F">
        <w:rPr>
          <w:rFonts w:ascii="Century Gothic" w:hAnsi="Century Gothic" w:cs="Arial"/>
          <w:w w:val="100"/>
          <w:sz w:val="20"/>
        </w:rPr>
        <w:t>24.1320</w:t>
      </w:r>
      <w:r w:rsidR="009B0BA0" w:rsidRPr="003E6978">
        <w:rPr>
          <w:rFonts w:ascii="Century Gothic" w:hAnsi="Century Gothic" w:cs="Arial"/>
          <w:w w:val="100"/>
          <w:sz w:val="20"/>
        </w:rPr>
        <w:t>),</w:t>
      </w:r>
      <w:r w:rsidR="00251E41" w:rsidRPr="003E6978">
        <w:rPr>
          <w:rFonts w:ascii="Century Gothic" w:hAnsi="Century Gothic" w:cs="Arial"/>
          <w:w w:val="100"/>
          <w:sz w:val="20"/>
        </w:rPr>
        <w:t xml:space="preserve"> </w:t>
      </w:r>
      <w:r w:rsidR="006C2F1B" w:rsidRPr="003E6978">
        <w:rPr>
          <w:rFonts w:ascii="Century Gothic" w:hAnsi="Century Gothic" w:cs="Arial"/>
          <w:w w:val="100"/>
          <w:sz w:val="20"/>
        </w:rPr>
        <w:t>działają</w:t>
      </w:r>
      <w:r w:rsidR="00DA2C49" w:rsidRPr="003E6978">
        <w:rPr>
          <w:rFonts w:ascii="Century Gothic" w:hAnsi="Century Gothic" w:cs="Arial"/>
          <w:w w:val="100"/>
          <w:sz w:val="20"/>
        </w:rPr>
        <w:t>c w </w:t>
      </w:r>
      <w:r w:rsidR="006C2F1B" w:rsidRPr="003E6978">
        <w:rPr>
          <w:rFonts w:ascii="Century Gothic" w:hAnsi="Century Gothic" w:cs="Arial"/>
          <w:w w:val="100"/>
          <w:sz w:val="20"/>
        </w:rPr>
        <w:t>imieniu Wykonawcy:</w:t>
      </w:r>
    </w:p>
    <w:p w14:paraId="0E2A144A" w14:textId="77777777" w:rsidR="006C2F1B" w:rsidRPr="003E6978" w:rsidRDefault="006C2F1B" w:rsidP="00176937">
      <w:pPr>
        <w:tabs>
          <w:tab w:val="num" w:pos="0"/>
        </w:tabs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____________________________________________</w:t>
      </w:r>
      <w:r w:rsidR="002D4423" w:rsidRPr="003E6978">
        <w:rPr>
          <w:rFonts w:ascii="Century Gothic" w:hAnsi="Century Gothic" w:cs="Arial"/>
          <w:w w:val="100"/>
          <w:sz w:val="20"/>
        </w:rPr>
        <w:t>____________________</w:t>
      </w:r>
      <w:r w:rsidRPr="003E6978">
        <w:rPr>
          <w:rFonts w:ascii="Century Gothic" w:hAnsi="Century Gothic" w:cs="Arial"/>
          <w:w w:val="100"/>
          <w:sz w:val="20"/>
        </w:rPr>
        <w:t>___________</w:t>
      </w:r>
      <w:r w:rsidR="006B75C9" w:rsidRPr="003E6978">
        <w:rPr>
          <w:rFonts w:ascii="Century Gothic" w:hAnsi="Century Gothic" w:cs="Arial"/>
          <w:w w:val="100"/>
          <w:sz w:val="20"/>
        </w:rPr>
        <w:t>____________________</w:t>
      </w:r>
    </w:p>
    <w:p w14:paraId="7F591194" w14:textId="77777777" w:rsidR="006C2F1B" w:rsidRPr="003E6978" w:rsidRDefault="006C2F1B" w:rsidP="00176937">
      <w:pPr>
        <w:tabs>
          <w:tab w:val="right" w:leader="dot" w:pos="8505"/>
        </w:tabs>
        <w:spacing w:before="0" w:line="360" w:lineRule="auto"/>
        <w:ind w:left="851" w:right="1134"/>
        <w:jc w:val="center"/>
        <w:rPr>
          <w:rFonts w:ascii="Century Gothic" w:hAnsi="Century Gothic" w:cs="Arial"/>
          <w:i/>
          <w:w w:val="100"/>
          <w:sz w:val="20"/>
        </w:rPr>
      </w:pPr>
      <w:r w:rsidRPr="003E6978">
        <w:rPr>
          <w:rFonts w:ascii="Century Gothic" w:hAnsi="Century Gothic" w:cs="Arial"/>
          <w:i/>
          <w:w w:val="100"/>
          <w:sz w:val="20"/>
        </w:rPr>
        <w:t xml:space="preserve">(nazwa (firma) </w:t>
      </w:r>
      <w:r w:rsidR="00500815" w:rsidRPr="003E6978">
        <w:rPr>
          <w:rFonts w:ascii="Century Gothic" w:hAnsi="Century Gothic" w:cs="Arial"/>
          <w:i/>
          <w:w w:val="100"/>
          <w:sz w:val="20"/>
        </w:rPr>
        <w:t xml:space="preserve">i </w:t>
      </w:r>
      <w:r w:rsidRPr="003E6978">
        <w:rPr>
          <w:rFonts w:ascii="Century Gothic" w:hAnsi="Century Gothic" w:cs="Arial"/>
          <w:i/>
          <w:w w:val="100"/>
          <w:sz w:val="20"/>
        </w:rPr>
        <w:t>dokładny adres Wykonawcy)</w:t>
      </w:r>
    </w:p>
    <w:p w14:paraId="17044B89" w14:textId="77777777" w:rsidR="009B0BA0" w:rsidRPr="003E6978" w:rsidRDefault="009B0BA0" w:rsidP="00176937">
      <w:pPr>
        <w:tabs>
          <w:tab w:val="right" w:leader="dot" w:pos="8505"/>
        </w:tabs>
        <w:spacing w:before="0" w:line="360" w:lineRule="auto"/>
        <w:ind w:left="851" w:right="1134"/>
        <w:jc w:val="center"/>
        <w:rPr>
          <w:rFonts w:ascii="Century Gothic" w:hAnsi="Century Gothic" w:cs="Arial"/>
          <w:w w:val="100"/>
          <w:sz w:val="20"/>
        </w:rPr>
      </w:pPr>
    </w:p>
    <w:p w14:paraId="1AD2887C" w14:textId="7B086551" w:rsidR="009B0BA0" w:rsidRPr="003E6978" w:rsidRDefault="009B0BA0" w:rsidP="00176937">
      <w:pPr>
        <w:pStyle w:val="Akapitzlist"/>
        <w:numPr>
          <w:ilvl w:val="3"/>
          <w:numId w:val="8"/>
        </w:numPr>
        <w:autoSpaceDE/>
        <w:autoSpaceDN/>
        <w:spacing w:before="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Oświadczam, że należę do tej samej grupy kapitałowej</w:t>
      </w:r>
      <w:r w:rsidRPr="003E6978">
        <w:rPr>
          <w:rFonts w:ascii="Century Gothic" w:hAnsi="Century Gothic" w:cs="Arial"/>
          <w:w w:val="100"/>
          <w:sz w:val="20"/>
        </w:rPr>
        <w:t xml:space="preserve"> w rozu</w:t>
      </w:r>
      <w:r w:rsidR="00EB58C7" w:rsidRPr="003E6978">
        <w:rPr>
          <w:rFonts w:ascii="Century Gothic" w:hAnsi="Century Gothic" w:cs="Arial"/>
          <w:w w:val="100"/>
          <w:sz w:val="20"/>
        </w:rPr>
        <w:t xml:space="preserve">mieniu ustawy z dnia 16 lutego </w:t>
      </w:r>
      <w:r w:rsidRPr="003E6978">
        <w:rPr>
          <w:rFonts w:ascii="Century Gothic" w:hAnsi="Century Gothic" w:cs="Arial"/>
          <w:w w:val="100"/>
          <w:sz w:val="20"/>
        </w:rPr>
        <w:t>2007 r. o ochronie konkurencji i konsumentów (</w:t>
      </w:r>
      <w:r w:rsidR="008D72AF" w:rsidRPr="003E6978">
        <w:rPr>
          <w:rFonts w:ascii="Century Gothic" w:hAnsi="Century Gothic" w:cs="Arial"/>
          <w:w w:val="100"/>
          <w:sz w:val="20"/>
        </w:rPr>
        <w:t>t.j. Dz. U. z</w:t>
      </w:r>
      <w:r w:rsidR="0067323D" w:rsidRPr="003E6978">
        <w:rPr>
          <w:rFonts w:ascii="Century Gothic" w:hAnsi="Century Gothic" w:cs="Arial"/>
          <w:w w:val="100"/>
          <w:sz w:val="20"/>
        </w:rPr>
        <w:t xml:space="preserve"> </w:t>
      </w:r>
      <w:r w:rsidR="008D72AF" w:rsidRPr="003E6978">
        <w:rPr>
          <w:rFonts w:ascii="Century Gothic" w:hAnsi="Century Gothic" w:cs="Arial"/>
          <w:w w:val="100"/>
          <w:sz w:val="20"/>
        </w:rPr>
        <w:t xml:space="preserve"> 20</w:t>
      </w:r>
      <w:r w:rsidR="00EB58C7" w:rsidRPr="003E6978">
        <w:rPr>
          <w:rFonts w:ascii="Century Gothic" w:hAnsi="Century Gothic" w:cs="Arial"/>
          <w:w w:val="100"/>
          <w:sz w:val="20"/>
        </w:rPr>
        <w:t>21</w:t>
      </w:r>
      <w:r w:rsidR="008D72AF" w:rsidRPr="003E6978">
        <w:rPr>
          <w:rFonts w:ascii="Century Gothic" w:hAnsi="Century Gothic" w:cs="Arial"/>
          <w:w w:val="100"/>
          <w:sz w:val="20"/>
        </w:rPr>
        <w:t xml:space="preserve"> r. poz. </w:t>
      </w:r>
      <w:r w:rsidR="00EB58C7" w:rsidRPr="003E6978">
        <w:rPr>
          <w:rFonts w:ascii="Century Gothic" w:hAnsi="Century Gothic" w:cs="Arial"/>
          <w:w w:val="100"/>
          <w:sz w:val="20"/>
        </w:rPr>
        <w:t>275</w:t>
      </w:r>
      <w:r w:rsidRPr="003E6978">
        <w:rPr>
          <w:rFonts w:ascii="Century Gothic" w:hAnsi="Century Gothic" w:cs="Arial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3E6978" w14:paraId="70194D3D" w14:textId="77777777" w:rsidTr="00CC71E0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9CABBFD" w14:textId="77777777" w:rsidR="005E3549" w:rsidRPr="003E6978" w:rsidRDefault="005E3549" w:rsidP="00176937">
            <w:pPr>
              <w:spacing w:before="0" w:line="36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19AA291" w14:textId="77777777" w:rsidR="005E3549" w:rsidRPr="003E6978" w:rsidRDefault="005E3549" w:rsidP="00176937">
            <w:pPr>
              <w:spacing w:before="0" w:line="36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Nazwa (firma) podmiotu wchodzącego w skład grupy kapitałowej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45B5D5A" w14:textId="77777777" w:rsidR="005E3549" w:rsidRPr="003E6978" w:rsidRDefault="005E3549" w:rsidP="00176937">
            <w:pPr>
              <w:spacing w:before="0" w:line="36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3E6978" w14:paraId="0AFB15BB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5B50DA1" w14:textId="77777777" w:rsidR="007844E7" w:rsidRPr="003E6978" w:rsidRDefault="007844E7" w:rsidP="00176937">
            <w:pPr>
              <w:spacing w:before="0" w:line="36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5DD8A5B0" w14:textId="77777777" w:rsidR="007844E7" w:rsidRPr="003E6978" w:rsidRDefault="007844E7" w:rsidP="00176937">
            <w:pPr>
              <w:spacing w:before="0" w:line="36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5B5946B9" w14:textId="77777777" w:rsidR="007844E7" w:rsidRPr="003E6978" w:rsidRDefault="007844E7" w:rsidP="00176937">
            <w:pPr>
              <w:spacing w:before="0" w:line="36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  <w:tr w:rsidR="007844E7" w:rsidRPr="003E6978" w14:paraId="01942F57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5D7D5756" w14:textId="77777777" w:rsidR="007844E7" w:rsidRPr="003E6978" w:rsidRDefault="007844E7" w:rsidP="00176937">
            <w:pPr>
              <w:spacing w:before="0" w:line="36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2C8C651F" w14:textId="77777777" w:rsidR="007844E7" w:rsidRPr="003E6978" w:rsidRDefault="007844E7" w:rsidP="00176937">
            <w:pPr>
              <w:spacing w:before="0" w:line="36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211018CD" w14:textId="77777777" w:rsidR="007844E7" w:rsidRPr="003E6978" w:rsidRDefault="007844E7" w:rsidP="00176937">
            <w:pPr>
              <w:spacing w:before="0" w:line="36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  <w:tr w:rsidR="007844E7" w:rsidRPr="003E6978" w14:paraId="35D5895C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2CE8DF4B" w14:textId="77777777" w:rsidR="007844E7" w:rsidRPr="003E6978" w:rsidRDefault="007844E7" w:rsidP="00176937">
            <w:pPr>
              <w:spacing w:before="0" w:line="36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7CCB0D0C" w14:textId="77777777" w:rsidR="007844E7" w:rsidRPr="003E6978" w:rsidRDefault="007844E7" w:rsidP="00176937">
            <w:pPr>
              <w:spacing w:before="0" w:line="36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14C071AC" w14:textId="77777777" w:rsidR="007844E7" w:rsidRPr="003E6978" w:rsidRDefault="007844E7" w:rsidP="00176937">
            <w:pPr>
              <w:spacing w:before="0" w:line="36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</w:tbl>
    <w:p w14:paraId="5C0358E6" w14:textId="77777777" w:rsidR="009B0BA0" w:rsidRPr="003E6978" w:rsidRDefault="009B0BA0" w:rsidP="00176937">
      <w:pPr>
        <w:pStyle w:val="Akapitzlist"/>
        <w:spacing w:before="0" w:line="360" w:lineRule="auto"/>
        <w:ind w:left="284"/>
        <w:rPr>
          <w:rFonts w:ascii="Century Gothic" w:hAnsi="Century Gothic" w:cs="Arial"/>
          <w:w w:val="100"/>
          <w:sz w:val="20"/>
        </w:rPr>
      </w:pPr>
    </w:p>
    <w:p w14:paraId="07765E87" w14:textId="3FA3832C" w:rsidR="009B0BA0" w:rsidRPr="003E6978" w:rsidRDefault="009B0BA0" w:rsidP="00176937">
      <w:pPr>
        <w:pStyle w:val="Akapitzlist"/>
        <w:spacing w:before="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oraz składam wraz z oświadczeniem dokumenty bąd</w:t>
      </w:r>
      <w:r w:rsidR="00237E2E">
        <w:rPr>
          <w:rFonts w:ascii="Century Gothic" w:hAnsi="Century Gothic" w:cs="Arial"/>
          <w:w w:val="100"/>
          <w:sz w:val="20"/>
        </w:rPr>
        <w:t>ź informacje potwierdzające, że </w:t>
      </w:r>
      <w:r w:rsidRPr="003E6978">
        <w:rPr>
          <w:rFonts w:ascii="Century Gothic" w:hAnsi="Century Gothic" w:cs="Arial"/>
          <w:w w:val="100"/>
          <w:sz w:val="20"/>
        </w:rPr>
        <w:t>powiązania</w:t>
      </w:r>
      <w:r w:rsidR="009414F8" w:rsidRPr="003E6978">
        <w:rPr>
          <w:rFonts w:ascii="Century Gothic" w:hAnsi="Century Gothic" w:cs="Arial"/>
          <w:w w:val="100"/>
          <w:sz w:val="20"/>
        </w:rPr>
        <w:t xml:space="preserve"> </w:t>
      </w:r>
      <w:r w:rsidRPr="003E6978">
        <w:rPr>
          <w:rFonts w:ascii="Century Gothic" w:hAnsi="Century Gothic" w:cs="Arial"/>
          <w:w w:val="100"/>
          <w:sz w:val="20"/>
        </w:rPr>
        <w:t>z innym Wykonawcą nie prowadzą do zakłócenia konkurencji w postępowaniu.*</w:t>
      </w:r>
    </w:p>
    <w:p w14:paraId="631514E4" w14:textId="77777777" w:rsidR="0088579E" w:rsidRPr="003E6978" w:rsidRDefault="009B0BA0" w:rsidP="00176937">
      <w:pPr>
        <w:pStyle w:val="Akapitzlist"/>
        <w:shd w:val="clear" w:color="auto" w:fill="FFFFFF"/>
        <w:spacing w:before="0" w:line="360" w:lineRule="auto"/>
        <w:ind w:left="446"/>
        <w:rPr>
          <w:rFonts w:ascii="Century Gothic" w:hAnsi="Century Gothic" w:cs="Arial"/>
          <w:spacing w:val="-5"/>
          <w:w w:val="100"/>
          <w:sz w:val="20"/>
        </w:rPr>
      </w:pPr>
      <w:r w:rsidRPr="003E6978">
        <w:rPr>
          <w:rFonts w:ascii="Century Gothic" w:hAnsi="Century Gothic" w:cs="Arial"/>
          <w:spacing w:val="-5"/>
          <w:w w:val="100"/>
          <w:sz w:val="20"/>
        </w:rPr>
        <w:t>__</w:t>
      </w:r>
      <w:r w:rsidR="0088579E" w:rsidRPr="003E6978">
        <w:rPr>
          <w:rFonts w:ascii="Century Gothic" w:hAnsi="Century Gothic" w:cs="Arial"/>
          <w:spacing w:val="-5"/>
          <w:w w:val="100"/>
          <w:sz w:val="20"/>
        </w:rPr>
        <w:t>____________________________________________________________________________________</w:t>
      </w:r>
    </w:p>
    <w:p w14:paraId="3ACF6358" w14:textId="77777777" w:rsidR="00334E02" w:rsidRPr="003E6978" w:rsidRDefault="00334E02" w:rsidP="00176937">
      <w:pPr>
        <w:pStyle w:val="Akapitzlist"/>
        <w:shd w:val="clear" w:color="auto" w:fill="FFFFFF"/>
        <w:autoSpaceDE/>
        <w:autoSpaceDN/>
        <w:spacing w:before="0" w:line="360" w:lineRule="auto"/>
        <w:ind w:left="284"/>
        <w:contextualSpacing/>
        <w:jc w:val="left"/>
        <w:rPr>
          <w:rFonts w:ascii="Century Gothic" w:hAnsi="Century Gothic" w:cs="Arial"/>
          <w:b/>
          <w:spacing w:val="-5"/>
          <w:w w:val="100"/>
          <w:sz w:val="20"/>
        </w:rPr>
      </w:pPr>
    </w:p>
    <w:p w14:paraId="4122EBC1" w14:textId="5F6479EA" w:rsidR="009B0BA0" w:rsidRPr="003E6978" w:rsidRDefault="009B0BA0" w:rsidP="00176937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360" w:lineRule="auto"/>
        <w:ind w:left="284" w:hanging="284"/>
        <w:contextualSpacing/>
        <w:jc w:val="left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Oświadczam, że nie należę do tej samej grupy kapitałowej.*</w:t>
      </w:r>
    </w:p>
    <w:p w14:paraId="2CA5FFB1" w14:textId="77777777" w:rsidR="00CE4260" w:rsidRPr="003E6978" w:rsidRDefault="00CE4260" w:rsidP="00176937">
      <w:pPr>
        <w:pStyle w:val="Akapitzlist"/>
        <w:shd w:val="clear" w:color="auto" w:fill="FFFFFF"/>
        <w:autoSpaceDE/>
        <w:autoSpaceDN/>
        <w:spacing w:before="0" w:line="360" w:lineRule="auto"/>
        <w:ind w:left="284"/>
        <w:contextualSpacing/>
        <w:jc w:val="left"/>
        <w:rPr>
          <w:rFonts w:ascii="Century Gothic" w:hAnsi="Century Gothic" w:cs="Arial"/>
          <w:b/>
          <w:w w:val="100"/>
          <w:sz w:val="20"/>
        </w:rPr>
      </w:pPr>
    </w:p>
    <w:p w14:paraId="73BB1B35" w14:textId="1E849416" w:rsidR="002F18DD" w:rsidRPr="007046DC" w:rsidRDefault="009B0BA0" w:rsidP="007046DC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360" w:lineRule="auto"/>
        <w:ind w:left="284" w:hanging="284"/>
        <w:contextualSpacing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 xml:space="preserve"> </w:t>
      </w:r>
      <w:r w:rsidR="00CE4260" w:rsidRPr="003E6978">
        <w:rPr>
          <w:rFonts w:ascii="Century Gothic" w:hAnsi="Century Gothic" w:cs="Arial"/>
          <w:b/>
          <w:w w:val="100"/>
          <w:sz w:val="20"/>
        </w:rPr>
        <w:t xml:space="preserve">Oświadczam, że nie doszło do zakłócenia konkurencji wynikającej z wcześniejszego zaangażowania wykonawcy lub podmiotu, który należy do tej samej grupy kapitałowej </w:t>
      </w:r>
      <w:r w:rsidR="00494C5A" w:rsidRPr="003E6978">
        <w:rPr>
          <w:rFonts w:ascii="Century Gothic" w:hAnsi="Century Gothic" w:cs="Arial"/>
          <w:b/>
          <w:w w:val="100"/>
          <w:sz w:val="20"/>
        </w:rPr>
        <w:t>w </w:t>
      </w:r>
      <w:r w:rsidR="00CE4260" w:rsidRPr="003E6978">
        <w:rPr>
          <w:rFonts w:ascii="Century Gothic" w:hAnsi="Century Gothic" w:cs="Arial"/>
          <w:b/>
          <w:w w:val="100"/>
          <w:sz w:val="20"/>
        </w:rPr>
        <w:t>rozumieniu ustawy z dnia 16 lutego 2007 r</w:t>
      </w:r>
      <w:r w:rsidR="00097977" w:rsidRPr="003E6978">
        <w:rPr>
          <w:rFonts w:ascii="Century Gothic" w:hAnsi="Century Gothic" w:cs="Arial"/>
          <w:b/>
          <w:w w:val="100"/>
          <w:sz w:val="20"/>
        </w:rPr>
        <w:t>. o</w:t>
      </w:r>
      <w:r w:rsidR="00EB58C7" w:rsidRPr="003E6978">
        <w:rPr>
          <w:rFonts w:ascii="Century Gothic" w:hAnsi="Century Gothic" w:cs="Arial"/>
          <w:b/>
          <w:w w:val="100"/>
          <w:sz w:val="20"/>
        </w:rPr>
        <w:t> </w:t>
      </w:r>
      <w:r w:rsidR="00CE4260" w:rsidRPr="003E6978">
        <w:rPr>
          <w:rFonts w:ascii="Century Gothic" w:hAnsi="Century Gothic" w:cs="Arial"/>
          <w:b/>
          <w:w w:val="100"/>
          <w:sz w:val="20"/>
        </w:rPr>
        <w:t>ochronie konkurencji i konsumentów.*</w:t>
      </w:r>
    </w:p>
    <w:p w14:paraId="6C0FC71F" w14:textId="77777777" w:rsidR="009B0BA0" w:rsidRPr="003E6978" w:rsidRDefault="009B0BA0" w:rsidP="00176937">
      <w:pPr>
        <w:tabs>
          <w:tab w:val="center" w:pos="7655"/>
        </w:tabs>
        <w:spacing w:before="0" w:line="360" w:lineRule="auto"/>
        <w:rPr>
          <w:rFonts w:ascii="Century Gothic" w:hAnsi="Century Gothic" w:cs="Arial"/>
          <w:i/>
          <w:w w:val="100"/>
          <w:sz w:val="20"/>
        </w:rPr>
      </w:pPr>
      <w:r w:rsidRPr="003E6978">
        <w:rPr>
          <w:rFonts w:ascii="Century Gothic" w:hAnsi="Century Gothic" w:cs="Arial"/>
          <w:i/>
          <w:w w:val="100"/>
          <w:sz w:val="20"/>
        </w:rPr>
        <w:t>* niepotrzebne skreślić</w:t>
      </w:r>
    </w:p>
    <w:p w14:paraId="3456EEAB" w14:textId="77777777" w:rsidR="00CD76AD" w:rsidRPr="003E6978" w:rsidRDefault="00CD76AD" w:rsidP="00176937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36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_____________________________________</w:t>
      </w:r>
    </w:p>
    <w:p w14:paraId="2CA6A033" w14:textId="48DCB543" w:rsidR="00A8529B" w:rsidRPr="003E6978" w:rsidRDefault="00CD76AD" w:rsidP="00156A81">
      <w:pPr>
        <w:tabs>
          <w:tab w:val="left" w:pos="4820"/>
          <w:tab w:val="right" w:leader="dot" w:pos="5529"/>
          <w:tab w:val="right" w:leader="dot" w:pos="9639"/>
        </w:tabs>
        <w:spacing w:before="0" w:line="36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  <w:r w:rsidRPr="003E6978">
        <w:rPr>
          <w:rFonts w:ascii="Century Gothic" w:hAnsi="Century Gothic" w:cs="Arial"/>
          <w:i/>
          <w:w w:val="100"/>
          <w:sz w:val="20"/>
        </w:rPr>
        <w:lastRenderedPageBreak/>
        <w:t xml:space="preserve">                                  (podpis Wykonawcy)</w:t>
      </w:r>
    </w:p>
    <w:p w14:paraId="0F5C9FCB" w14:textId="6001D0C4" w:rsidR="00A8529B" w:rsidRPr="003E6978" w:rsidRDefault="00A8529B" w:rsidP="00935A62">
      <w:pPr>
        <w:tabs>
          <w:tab w:val="left" w:pos="1080"/>
        </w:tabs>
        <w:rPr>
          <w:rFonts w:ascii="Century Gothic" w:hAnsi="Century Gothic" w:cs="Arial"/>
          <w:w w:val="100"/>
          <w:sz w:val="20"/>
        </w:rPr>
      </w:pPr>
    </w:p>
    <w:p w14:paraId="78E9B2D3" w14:textId="33CC9EAD" w:rsidR="002B1F68" w:rsidRPr="003E6978" w:rsidRDefault="002B1F68" w:rsidP="002B1F68">
      <w:pPr>
        <w:pStyle w:val="Nagwek3"/>
        <w:rPr>
          <w:rFonts w:ascii="Century Gothic" w:hAnsi="Century Gothic"/>
          <w:sz w:val="20"/>
          <w:szCs w:val="20"/>
        </w:rPr>
      </w:pPr>
      <w:r w:rsidRPr="003E6978">
        <w:rPr>
          <w:rFonts w:ascii="Century Gothic" w:hAnsi="Century Gothic"/>
          <w:sz w:val="20"/>
          <w:szCs w:val="20"/>
        </w:rPr>
        <w:t xml:space="preserve">Załącznik nr </w:t>
      </w:r>
      <w:r w:rsidR="000E101D" w:rsidRPr="003E6978">
        <w:rPr>
          <w:rFonts w:ascii="Century Gothic" w:hAnsi="Century Gothic"/>
          <w:sz w:val="20"/>
          <w:szCs w:val="20"/>
        </w:rPr>
        <w:t>5</w:t>
      </w:r>
      <w:r w:rsidRPr="003E6978">
        <w:rPr>
          <w:rFonts w:ascii="Century Gothic" w:hAnsi="Century Gothic"/>
          <w:sz w:val="20"/>
          <w:szCs w:val="20"/>
        </w:rPr>
        <w:t xml:space="preserve"> do SWZ -</w:t>
      </w:r>
      <w:r w:rsidRPr="003E6978">
        <w:rPr>
          <w:rFonts w:ascii="Century Gothic" w:hAnsi="Century Gothic"/>
          <w:sz w:val="20"/>
          <w:szCs w:val="20"/>
        </w:rPr>
        <w:br/>
        <w:t xml:space="preserve">Oświadczenie wykonawcy o aktualności informacji zawartych w oświadczeniu, </w:t>
      </w:r>
      <w:r w:rsidR="00EB58C7" w:rsidRPr="003E6978">
        <w:rPr>
          <w:rFonts w:ascii="Century Gothic" w:hAnsi="Century Gothic"/>
          <w:sz w:val="20"/>
          <w:szCs w:val="20"/>
        </w:rPr>
        <w:t xml:space="preserve">o którym mowa w art. 125 ust. 1 </w:t>
      </w:r>
      <w:r w:rsidRPr="003E6978">
        <w:rPr>
          <w:rFonts w:ascii="Century Gothic" w:hAnsi="Century Gothic"/>
          <w:sz w:val="20"/>
          <w:szCs w:val="20"/>
        </w:rPr>
        <w:t>ustawy</w:t>
      </w:r>
    </w:p>
    <w:p w14:paraId="387E3560" w14:textId="77777777" w:rsidR="002B1F68" w:rsidRPr="003E6978" w:rsidRDefault="002B1F68" w:rsidP="002B1F68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Arial"/>
          <w:i/>
          <w:w w:val="100"/>
          <w:sz w:val="20"/>
        </w:rPr>
      </w:pPr>
    </w:p>
    <w:p w14:paraId="7B57C059" w14:textId="77777777" w:rsidR="00592D94" w:rsidRPr="003E6978" w:rsidRDefault="00592D94" w:rsidP="00176937">
      <w:pPr>
        <w:spacing w:before="0" w:line="360" w:lineRule="auto"/>
        <w:ind w:firstLine="720"/>
        <w:jc w:val="center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 xml:space="preserve">Oświadczenie wykonawcy o aktualności informacji zawartych w oświadczeniu, </w:t>
      </w:r>
      <w:r w:rsidRPr="003E6978">
        <w:rPr>
          <w:rFonts w:ascii="Century Gothic" w:hAnsi="Century Gothic" w:cs="Arial"/>
          <w:b/>
          <w:w w:val="100"/>
          <w:sz w:val="20"/>
        </w:rPr>
        <w:br/>
        <w:t>o którym mowa w art. 125 ust. 1 Ustawy</w:t>
      </w:r>
    </w:p>
    <w:p w14:paraId="6A7156D8" w14:textId="3C7905D9" w:rsidR="00237E2E" w:rsidRPr="005A63F0" w:rsidRDefault="00592D94" w:rsidP="00237E2E">
      <w:pPr>
        <w:ind w:right="-283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Na potrzeby postępowania na</w:t>
      </w:r>
      <w:r w:rsidRPr="003E6978">
        <w:rPr>
          <w:rFonts w:ascii="Century Gothic" w:hAnsi="Century Gothic" w:cs="Arial"/>
          <w:b/>
          <w:w w:val="100"/>
          <w:sz w:val="20"/>
        </w:rPr>
        <w:t xml:space="preserve"> </w:t>
      </w:r>
      <w:r w:rsidR="00237E2E" w:rsidRPr="005A63F0">
        <w:rPr>
          <w:rFonts w:ascii="Century Gothic" w:hAnsi="Century Gothic" w:cs="Arial"/>
          <w:b/>
          <w:w w:val="100"/>
          <w:sz w:val="20"/>
        </w:rPr>
        <w:t>Zakup ciepła i przesyłu w posta</w:t>
      </w:r>
      <w:r w:rsidR="00237E2E">
        <w:rPr>
          <w:rFonts w:ascii="Century Gothic" w:hAnsi="Century Gothic" w:cs="Arial"/>
          <w:b/>
          <w:w w:val="100"/>
          <w:sz w:val="20"/>
        </w:rPr>
        <w:t>ci ciepłej wody (CO, CW, CT) do </w:t>
      </w:r>
      <w:r w:rsidR="00237E2E" w:rsidRPr="005A63F0">
        <w:rPr>
          <w:rFonts w:ascii="Century Gothic" w:hAnsi="Century Gothic" w:cs="Arial"/>
          <w:b/>
          <w:w w:val="100"/>
          <w:sz w:val="20"/>
        </w:rPr>
        <w:t>budynków Hali TORWAR I i TORWAR II Lodowisko w Centralnym Ośrodku Sportu przy ul. Łazienkowskiej 6a w Warszawie</w:t>
      </w:r>
      <w:r w:rsidR="00237E2E">
        <w:rPr>
          <w:rFonts w:ascii="Century Gothic" w:hAnsi="Century Gothic" w:cs="Arial"/>
          <w:b/>
          <w:w w:val="100"/>
          <w:sz w:val="20"/>
        </w:rPr>
        <w:t xml:space="preserve"> </w:t>
      </w:r>
      <w:r w:rsidR="00237E2E" w:rsidRPr="00F10A60">
        <w:rPr>
          <w:rFonts w:ascii="Century Gothic" w:hAnsi="Century Gothic" w:cs="Arial"/>
          <w:b/>
          <w:w w:val="100"/>
          <w:sz w:val="20"/>
        </w:rPr>
        <w:t>począwszy od dnia 16 lutego 2025 r.</w:t>
      </w:r>
    </w:p>
    <w:p w14:paraId="707B1495" w14:textId="142D74B5" w:rsidR="00592D94" w:rsidRPr="003E6978" w:rsidRDefault="00592D94" w:rsidP="005A63F0">
      <w:pPr>
        <w:spacing w:before="0" w:line="360" w:lineRule="auto"/>
        <w:rPr>
          <w:rFonts w:ascii="Century Gothic" w:hAnsi="Century Gothic" w:cs="Arial"/>
          <w:b/>
          <w:bCs/>
          <w:w w:val="100"/>
          <w:sz w:val="20"/>
        </w:rPr>
      </w:pPr>
    </w:p>
    <w:p w14:paraId="3CD19AE1" w14:textId="77777777" w:rsidR="00592D94" w:rsidRPr="003E6978" w:rsidRDefault="00592D94" w:rsidP="00176937">
      <w:pPr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3E6978">
        <w:rPr>
          <w:rFonts w:ascii="Century Gothic" w:hAnsi="Century Gothic" w:cs="Arial"/>
          <w:w w:val="100"/>
          <w:sz w:val="20"/>
        </w:rPr>
        <w:t>oświadczam, co następuje:</w:t>
      </w:r>
    </w:p>
    <w:p w14:paraId="502F823A" w14:textId="77777777" w:rsidR="00592D94" w:rsidRPr="003E6978" w:rsidRDefault="00592D94" w:rsidP="00176937">
      <w:pPr>
        <w:spacing w:before="0" w:line="360" w:lineRule="auto"/>
        <w:rPr>
          <w:rFonts w:ascii="Century Gothic" w:hAnsi="Century Gothic" w:cs="Arial"/>
          <w:i/>
          <w:w w:val="100"/>
          <w:sz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031"/>
        <w:gridCol w:w="5824"/>
      </w:tblGrid>
      <w:tr w:rsidR="00592D94" w:rsidRPr="003E6978" w14:paraId="2D84C9D8" w14:textId="77777777" w:rsidTr="00A83A96">
        <w:tc>
          <w:tcPr>
            <w:tcW w:w="5000" w:type="pct"/>
            <w:gridSpan w:val="2"/>
            <w:shd w:val="clear" w:color="auto" w:fill="BFBFBF" w:themeFill="background1" w:themeFillShade="BF"/>
          </w:tcPr>
          <w:p w14:paraId="49A3D8C4" w14:textId="77777777" w:rsidR="00592D94" w:rsidRPr="003E6978" w:rsidRDefault="00592D94" w:rsidP="00176937">
            <w:pPr>
              <w:shd w:val="clear" w:color="auto" w:fill="BFBFBF"/>
              <w:spacing w:before="0"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i/>
                <w:w w:val="100"/>
                <w:sz w:val="20"/>
              </w:rPr>
              <w:t>DANE WYKONAWCY</w:t>
            </w:r>
          </w:p>
          <w:p w14:paraId="2DBFAE0C" w14:textId="77777777" w:rsidR="00592D94" w:rsidRPr="003E6978" w:rsidRDefault="00592D94" w:rsidP="00176937">
            <w:pPr>
              <w:shd w:val="clear" w:color="auto" w:fill="BFBFBF"/>
              <w:spacing w:before="0"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i/>
                <w:w w:val="100"/>
                <w:sz w:val="20"/>
              </w:rPr>
              <w:t>*niepotrzebne skreślić</w:t>
            </w:r>
          </w:p>
        </w:tc>
      </w:tr>
      <w:tr w:rsidR="00592D94" w:rsidRPr="003E6978" w14:paraId="3FCD9EEB" w14:textId="77777777" w:rsidTr="00A83A96">
        <w:tc>
          <w:tcPr>
            <w:tcW w:w="2045" w:type="pct"/>
          </w:tcPr>
          <w:p w14:paraId="5A4021E2" w14:textId="77777777" w:rsidR="00592D94" w:rsidRPr="003E6978" w:rsidRDefault="00592D94" w:rsidP="00176937">
            <w:pPr>
              <w:pStyle w:val="Akapitzlist"/>
              <w:spacing w:before="0" w:line="360" w:lineRule="auto"/>
              <w:ind w:left="0"/>
              <w:rPr>
                <w:rFonts w:ascii="Century Gothic" w:hAnsi="Century Gothic" w:cs="Arial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w w:val="100"/>
                <w:sz w:val="20"/>
              </w:rPr>
              <w:t>pełna nazwa/firma</w:t>
            </w:r>
          </w:p>
        </w:tc>
        <w:tc>
          <w:tcPr>
            <w:tcW w:w="2955" w:type="pct"/>
          </w:tcPr>
          <w:p w14:paraId="6960C0B4" w14:textId="77777777" w:rsidR="00592D94" w:rsidRPr="003E6978" w:rsidRDefault="00592D94" w:rsidP="00176937">
            <w:pPr>
              <w:pStyle w:val="Akapitzlist"/>
              <w:spacing w:before="0"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592D94" w:rsidRPr="003E6978" w14:paraId="50591362" w14:textId="77777777" w:rsidTr="00A83A96">
        <w:tc>
          <w:tcPr>
            <w:tcW w:w="2045" w:type="pct"/>
          </w:tcPr>
          <w:p w14:paraId="4E567BEE" w14:textId="77777777" w:rsidR="00592D94" w:rsidRPr="003E6978" w:rsidRDefault="00592D94" w:rsidP="00176937">
            <w:pPr>
              <w:pStyle w:val="Akapitzlist"/>
              <w:spacing w:before="0" w:line="360" w:lineRule="auto"/>
              <w:ind w:left="0"/>
              <w:rPr>
                <w:rFonts w:ascii="Century Gothic" w:hAnsi="Century Gothic" w:cs="Arial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w w:val="100"/>
                <w:sz w:val="20"/>
              </w:rPr>
              <w:t>adres</w:t>
            </w:r>
          </w:p>
        </w:tc>
        <w:tc>
          <w:tcPr>
            <w:tcW w:w="2955" w:type="pct"/>
          </w:tcPr>
          <w:p w14:paraId="66DD3C24" w14:textId="77777777" w:rsidR="00592D94" w:rsidRPr="003E6978" w:rsidRDefault="00592D94" w:rsidP="00176937">
            <w:pPr>
              <w:pStyle w:val="Akapitzlist"/>
              <w:spacing w:before="0"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592D94" w:rsidRPr="003E6978" w14:paraId="70D2711A" w14:textId="77777777" w:rsidTr="00A83A96">
        <w:tc>
          <w:tcPr>
            <w:tcW w:w="2045" w:type="pct"/>
          </w:tcPr>
          <w:p w14:paraId="04497C6F" w14:textId="77777777" w:rsidR="00592D94" w:rsidRPr="003E6978" w:rsidRDefault="00592D94" w:rsidP="00176937">
            <w:pPr>
              <w:spacing w:before="0"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w w:val="100"/>
                <w:sz w:val="20"/>
              </w:rPr>
              <w:t>NIP/PESEL w zależności od podmiotu</w:t>
            </w:r>
          </w:p>
        </w:tc>
        <w:tc>
          <w:tcPr>
            <w:tcW w:w="2955" w:type="pct"/>
          </w:tcPr>
          <w:p w14:paraId="12375C09" w14:textId="77777777" w:rsidR="00592D94" w:rsidRPr="003E6978" w:rsidRDefault="00592D94" w:rsidP="00176937">
            <w:pPr>
              <w:spacing w:before="0"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592D94" w:rsidRPr="003E6978" w14:paraId="21A3DAA7" w14:textId="77777777" w:rsidTr="00A83A96">
        <w:tc>
          <w:tcPr>
            <w:tcW w:w="2045" w:type="pct"/>
          </w:tcPr>
          <w:p w14:paraId="5449D640" w14:textId="77777777" w:rsidR="00592D94" w:rsidRPr="003E6978" w:rsidRDefault="00592D94" w:rsidP="00176937">
            <w:pPr>
              <w:spacing w:before="0"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w w:val="100"/>
                <w:sz w:val="20"/>
              </w:rPr>
              <w:t>KRS/CEiDG w zależności od podmiotu</w:t>
            </w:r>
          </w:p>
        </w:tc>
        <w:tc>
          <w:tcPr>
            <w:tcW w:w="2955" w:type="pct"/>
          </w:tcPr>
          <w:p w14:paraId="2FAD2CFE" w14:textId="77777777" w:rsidR="00592D94" w:rsidRPr="003E6978" w:rsidRDefault="00592D94" w:rsidP="00176937">
            <w:pPr>
              <w:spacing w:before="0"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592D94" w:rsidRPr="003E6978" w14:paraId="17727325" w14:textId="77777777" w:rsidTr="00A83A96">
        <w:tc>
          <w:tcPr>
            <w:tcW w:w="2045" w:type="pct"/>
          </w:tcPr>
          <w:p w14:paraId="2607EBFF" w14:textId="77777777" w:rsidR="00592D94" w:rsidRPr="003E6978" w:rsidRDefault="00592D94" w:rsidP="00176937">
            <w:pPr>
              <w:spacing w:before="0"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w w:val="100"/>
                <w:sz w:val="20"/>
              </w:rPr>
              <w:t>adres strony, z której można pobrać ww. dokumenty</w:t>
            </w:r>
          </w:p>
        </w:tc>
        <w:tc>
          <w:tcPr>
            <w:tcW w:w="2955" w:type="pct"/>
          </w:tcPr>
          <w:p w14:paraId="18F55960" w14:textId="77777777" w:rsidR="00592D94" w:rsidRPr="003E6978" w:rsidRDefault="00592D94" w:rsidP="00176937">
            <w:pPr>
              <w:spacing w:before="0"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592D94" w:rsidRPr="003E6978" w14:paraId="39763972" w14:textId="77777777" w:rsidTr="00A83A96">
        <w:tc>
          <w:tcPr>
            <w:tcW w:w="2045" w:type="pct"/>
          </w:tcPr>
          <w:p w14:paraId="1CB81FEB" w14:textId="77777777" w:rsidR="00592D94" w:rsidRPr="003E6978" w:rsidRDefault="00592D94" w:rsidP="00176937">
            <w:pPr>
              <w:spacing w:before="0"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w w:val="100"/>
                <w:sz w:val="20"/>
              </w:rPr>
              <w:t>Osoba reprezentująca, podstawa do reprezentacji</w:t>
            </w:r>
          </w:p>
        </w:tc>
        <w:tc>
          <w:tcPr>
            <w:tcW w:w="2955" w:type="pct"/>
          </w:tcPr>
          <w:p w14:paraId="5EAD4D2A" w14:textId="77777777" w:rsidR="00592D94" w:rsidRPr="003E6978" w:rsidRDefault="00592D94" w:rsidP="00176937">
            <w:pPr>
              <w:spacing w:before="0"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592D94" w:rsidRPr="003E6978" w14:paraId="53D69D98" w14:textId="77777777" w:rsidTr="00A83A96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786A78E" w14:textId="77777777" w:rsidR="00592D94" w:rsidRPr="003E6978" w:rsidRDefault="00592D94" w:rsidP="00176937">
            <w:pPr>
              <w:shd w:val="clear" w:color="auto" w:fill="BFBFBF"/>
              <w:spacing w:before="0"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i/>
                <w:w w:val="100"/>
                <w:sz w:val="20"/>
              </w:rPr>
              <w:t>OŚWIADCZENIE WYKONAWCY</w:t>
            </w:r>
          </w:p>
        </w:tc>
      </w:tr>
      <w:tr w:rsidR="00592D94" w:rsidRPr="003E6978" w14:paraId="559B9300" w14:textId="77777777" w:rsidTr="00A83A96">
        <w:tc>
          <w:tcPr>
            <w:tcW w:w="5000" w:type="pct"/>
            <w:gridSpan w:val="2"/>
          </w:tcPr>
          <w:p w14:paraId="6B68B419" w14:textId="4BB5B60F" w:rsidR="00592D94" w:rsidRPr="003E6978" w:rsidRDefault="00592D94" w:rsidP="00176937">
            <w:pPr>
              <w:spacing w:before="0"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w w:val="100"/>
                <w:sz w:val="20"/>
              </w:rPr>
              <w:t>Wykonawca oświadcza, że informacje zawarte w oświadczeniu dotyczący</w:t>
            </w:r>
            <w:r w:rsidR="00EB58C7" w:rsidRPr="003E6978">
              <w:rPr>
                <w:rFonts w:ascii="Century Gothic" w:hAnsi="Century Gothic" w:cs="Arial"/>
                <w:w w:val="100"/>
                <w:sz w:val="20"/>
              </w:rPr>
              <w:t>m spełniania warunków udziału w </w:t>
            </w:r>
            <w:r w:rsidRPr="003E6978">
              <w:rPr>
                <w:rFonts w:ascii="Century Gothic" w:hAnsi="Century Gothic" w:cs="Arial"/>
                <w:w w:val="100"/>
                <w:sz w:val="20"/>
              </w:rPr>
              <w:t>postępowaniu oraz przesłanek wykluczenia z postępowania, o którym mowa w art</w:t>
            </w:r>
            <w:r w:rsidR="00EB58C7" w:rsidRPr="003E6978">
              <w:rPr>
                <w:rFonts w:ascii="Century Gothic" w:hAnsi="Century Gothic" w:cs="Arial"/>
                <w:w w:val="100"/>
                <w:sz w:val="20"/>
              </w:rPr>
              <w:t>. 125 ust. 1 Ustawy, złożonym w </w:t>
            </w:r>
            <w:r w:rsidRPr="003E6978">
              <w:rPr>
                <w:rFonts w:ascii="Century Gothic" w:hAnsi="Century Gothic" w:cs="Arial"/>
                <w:w w:val="100"/>
                <w:sz w:val="20"/>
              </w:rPr>
              <w:t>niniejszym postępowaniu w zakresie podstaw wykluczenia są aktualne.</w:t>
            </w:r>
          </w:p>
          <w:p w14:paraId="2AD201CB" w14:textId="77777777" w:rsidR="00592D94" w:rsidRPr="003E6978" w:rsidRDefault="00592D94" w:rsidP="00176937">
            <w:pPr>
              <w:pStyle w:val="Akapitzlist"/>
              <w:spacing w:before="0"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3E6978">
              <w:rPr>
                <w:rFonts w:ascii="Century Gothic" w:hAnsi="Century Gothic" w:cs="Arial"/>
                <w:w w:val="100"/>
                <w:sz w:val="20"/>
              </w:rPr>
              <w:t xml:space="preserve">            [ …..] TAK   [ …..] NIE</w:t>
            </w:r>
            <w:r w:rsidRPr="003E6978">
              <w:rPr>
                <w:rFonts w:ascii="Century Gothic" w:hAnsi="Century Gothic" w:cs="Arial"/>
                <w:i/>
                <w:w w:val="100"/>
                <w:sz w:val="20"/>
              </w:rPr>
              <w:t xml:space="preserve">   </w:t>
            </w:r>
          </w:p>
        </w:tc>
      </w:tr>
    </w:tbl>
    <w:p w14:paraId="4C634110" w14:textId="77777777" w:rsidR="00592D94" w:rsidRPr="003E6978" w:rsidRDefault="00592D94" w:rsidP="00176937">
      <w:pPr>
        <w:spacing w:before="0" w:line="360" w:lineRule="auto"/>
        <w:jc w:val="right"/>
        <w:rPr>
          <w:rFonts w:ascii="Century Gothic" w:hAnsi="Century Gothic" w:cs="Arial"/>
          <w:w w:val="100"/>
          <w:sz w:val="20"/>
        </w:rPr>
      </w:pPr>
    </w:p>
    <w:p w14:paraId="16C3E964" w14:textId="77777777" w:rsidR="00592D94" w:rsidRPr="003E6978" w:rsidRDefault="00592D94" w:rsidP="00176937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36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3E6978">
        <w:rPr>
          <w:rFonts w:ascii="Century Gothic" w:hAnsi="Century Gothic" w:cs="Arial"/>
          <w:b/>
          <w:w w:val="100"/>
          <w:sz w:val="20"/>
        </w:rPr>
        <w:t>_____________________________________</w:t>
      </w:r>
    </w:p>
    <w:p w14:paraId="74DD6E5A" w14:textId="77777777" w:rsidR="00592D94" w:rsidRPr="003E6978" w:rsidRDefault="00592D94" w:rsidP="00176937">
      <w:pPr>
        <w:tabs>
          <w:tab w:val="left" w:pos="4820"/>
          <w:tab w:val="right" w:leader="dot" w:pos="5529"/>
          <w:tab w:val="right" w:leader="dot" w:pos="9639"/>
        </w:tabs>
        <w:spacing w:before="0" w:line="360" w:lineRule="auto"/>
        <w:ind w:left="227" w:firstLine="4876"/>
        <w:rPr>
          <w:rFonts w:ascii="Century Gothic" w:hAnsi="Century Gothic" w:cs="Arial"/>
          <w:sz w:val="20"/>
        </w:rPr>
      </w:pPr>
      <w:r w:rsidRPr="003E6978">
        <w:rPr>
          <w:rFonts w:ascii="Century Gothic" w:hAnsi="Century Gothic" w:cs="Arial"/>
          <w:i/>
          <w:w w:val="100"/>
          <w:sz w:val="20"/>
        </w:rPr>
        <w:t xml:space="preserve">                                  (podpis Wykonawcy</w:t>
      </w:r>
    </w:p>
    <w:p w14:paraId="6DDF6868" w14:textId="77777777" w:rsidR="00592D94" w:rsidRPr="003E6978" w:rsidRDefault="00592D94" w:rsidP="00592D94">
      <w:pPr>
        <w:pStyle w:val="Nagwek3"/>
        <w:rPr>
          <w:rFonts w:ascii="Century Gothic" w:hAnsi="Century Gothic"/>
          <w:sz w:val="20"/>
          <w:szCs w:val="20"/>
        </w:rPr>
      </w:pPr>
    </w:p>
    <w:p w14:paraId="2EB54569" w14:textId="77777777" w:rsidR="00592D94" w:rsidRPr="003E6978" w:rsidRDefault="00592D94" w:rsidP="00592D94">
      <w:pPr>
        <w:pStyle w:val="Nagwek3"/>
        <w:rPr>
          <w:rFonts w:ascii="Century Gothic" w:hAnsi="Century Gothic"/>
          <w:sz w:val="20"/>
          <w:szCs w:val="20"/>
        </w:rPr>
      </w:pPr>
    </w:p>
    <w:p w14:paraId="7B3488B6" w14:textId="77777777" w:rsidR="00592D94" w:rsidRPr="003E6978" w:rsidRDefault="00592D94" w:rsidP="00592D94">
      <w:pPr>
        <w:rPr>
          <w:rFonts w:ascii="Century Gothic" w:hAnsi="Century Gothic" w:cs="Arial"/>
          <w:sz w:val="20"/>
        </w:rPr>
      </w:pPr>
    </w:p>
    <w:p w14:paraId="296D9778" w14:textId="77777777" w:rsidR="00592D94" w:rsidRPr="003E6978" w:rsidRDefault="00592D94" w:rsidP="00592D94">
      <w:pPr>
        <w:pStyle w:val="Nagwek3"/>
        <w:rPr>
          <w:rFonts w:ascii="Century Gothic" w:hAnsi="Century Gothic"/>
          <w:sz w:val="20"/>
          <w:szCs w:val="20"/>
        </w:rPr>
      </w:pPr>
    </w:p>
    <w:p w14:paraId="5157E150" w14:textId="2F2262C6" w:rsidR="00D6316B" w:rsidRPr="003E6978" w:rsidRDefault="00D6316B" w:rsidP="001F3F08">
      <w:pPr>
        <w:tabs>
          <w:tab w:val="left" w:pos="4820"/>
          <w:tab w:val="right" w:leader="dot" w:pos="5529"/>
          <w:tab w:val="right" w:leader="dot" w:pos="9639"/>
        </w:tabs>
        <w:spacing w:before="0" w:line="276" w:lineRule="auto"/>
        <w:rPr>
          <w:rFonts w:ascii="Century Gothic" w:hAnsi="Century Gothic" w:cs="Arial"/>
          <w:b/>
          <w:w w:val="100"/>
          <w:sz w:val="20"/>
        </w:rPr>
      </w:pPr>
    </w:p>
    <w:sectPr w:rsidR="00D6316B" w:rsidRPr="003E6978" w:rsidSect="00116D80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F9148C" w16cex:dateUtc="2021-03-14T22:02:00Z"/>
  <w16cex:commentExtensible w16cex:durableId="23F914C0" w16cex:dateUtc="2021-03-14T22:03:00Z"/>
  <w16cex:commentExtensible w16cex:durableId="23F9151A" w16cex:dateUtc="2021-03-14T22:04:00Z"/>
  <w16cex:commentExtensible w16cex:durableId="23F91539" w16cex:dateUtc="2021-03-14T22:05:00Z"/>
  <w16cex:commentExtensible w16cex:durableId="23F91580" w16cex:dateUtc="2021-03-14T22:06:00Z"/>
  <w16cex:commentExtensible w16cex:durableId="23F9164A" w16cex:dateUtc="2021-03-14T22:10:00Z"/>
  <w16cex:commentExtensible w16cex:durableId="23F916A4" w16cex:dateUtc="2021-03-14T22:11:00Z"/>
  <w16cex:commentExtensible w16cex:durableId="23F9176C" w16cex:dateUtc="2021-03-14T22:14:00Z"/>
  <w16cex:commentExtensible w16cex:durableId="23F916E4" w16cex:dateUtc="2021-03-14T22:12:00Z"/>
  <w16cex:commentExtensible w16cex:durableId="23F917E8" w16cex:dateUtc="2021-03-14T22:16:00Z"/>
  <w16cex:commentExtensible w16cex:durableId="23F91884" w16cex:dateUtc="2021-03-14T22:19:00Z"/>
  <w16cex:commentExtensible w16cex:durableId="23F918D3" w16cex:dateUtc="2021-03-14T22:20:00Z"/>
  <w16cex:commentExtensible w16cex:durableId="23F9198C" w16cex:dateUtc="2021-03-14T22:23:00Z"/>
  <w16cex:commentExtensible w16cex:durableId="23F919A5" w16cex:dateUtc="2021-03-14T22:24:00Z"/>
  <w16cex:commentExtensible w16cex:durableId="23DD4DE7" w16cex:dateUtc="2021-02-21T20:23:00Z"/>
  <w16cex:commentExtensible w16cex:durableId="23DD4E0B" w16cex:dateUtc="2021-02-21T20:24:00Z"/>
  <w16cex:commentExtensible w16cex:durableId="23DD4E98" w16cex:dateUtc="2021-02-21T20:26:00Z"/>
  <w16cex:commentExtensible w16cex:durableId="23F91A7A" w16cex:dateUtc="2021-03-14T22:27:00Z"/>
  <w16cex:commentExtensible w16cex:durableId="23F91AD3" w16cex:dateUtc="2021-03-14T22:29:00Z"/>
  <w16cex:commentExtensible w16cex:durableId="23F91AD5" w16cex:dateUtc="2021-03-14T22:29:00Z"/>
  <w16cex:commentExtensible w16cex:durableId="23DD4EDB" w16cex:dateUtc="2021-02-21T20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056BC61" w16cid:durableId="23F9148C"/>
  <w16cid:commentId w16cid:paraId="773C3110" w16cid:durableId="23F914C0"/>
  <w16cid:commentId w16cid:paraId="341D88AD" w16cid:durableId="23F9151A"/>
  <w16cid:commentId w16cid:paraId="4FBDCA64" w16cid:durableId="23F9140D"/>
  <w16cid:commentId w16cid:paraId="77321F93" w16cid:durableId="23F9140E"/>
  <w16cid:commentId w16cid:paraId="279DEC3F" w16cid:durableId="23F91539"/>
  <w16cid:commentId w16cid:paraId="2D7437DF" w16cid:durableId="23F91580"/>
  <w16cid:commentId w16cid:paraId="12DC4594" w16cid:durableId="23F9164A"/>
  <w16cid:commentId w16cid:paraId="6472119F" w16cid:durableId="23F916A4"/>
  <w16cid:commentId w16cid:paraId="0FF15B22" w16cid:durableId="23F9176C"/>
  <w16cid:commentId w16cid:paraId="24B7744D" w16cid:durableId="23F916E4"/>
  <w16cid:commentId w16cid:paraId="05778E76" w16cid:durableId="23F917E8"/>
  <w16cid:commentId w16cid:paraId="0F3DF773" w16cid:durableId="23F91884"/>
  <w16cid:commentId w16cid:paraId="49F8AEF1" w16cid:durableId="23F918D3"/>
  <w16cid:commentId w16cid:paraId="38014954" w16cid:durableId="23F9140F"/>
  <w16cid:commentId w16cid:paraId="0EC9020E" w16cid:durableId="23DD49C0"/>
  <w16cid:commentId w16cid:paraId="3884828A" w16cid:durableId="23F91411"/>
  <w16cid:commentId w16cid:paraId="6F2DB930" w16cid:durableId="23F91412"/>
  <w16cid:commentId w16cid:paraId="73D42D18" w16cid:durableId="23F9198C"/>
  <w16cid:commentId w16cid:paraId="1BFD34B0" w16cid:durableId="23F91413"/>
  <w16cid:commentId w16cid:paraId="41C0EB86" w16cid:durableId="23F919A5"/>
  <w16cid:commentId w16cid:paraId="5FD3A076" w16cid:durableId="23DD4DE7"/>
  <w16cid:commentId w16cid:paraId="1918F228" w16cid:durableId="23F91415"/>
  <w16cid:commentId w16cid:paraId="42E5FD1E" w16cid:durableId="23DD4E0B"/>
  <w16cid:commentId w16cid:paraId="4E1A11A8" w16cid:durableId="23DD4E98"/>
  <w16cid:commentId w16cid:paraId="2049D7B2" w16cid:durableId="23F91418"/>
  <w16cid:commentId w16cid:paraId="6DF53B7A" w16cid:durableId="23F91A7A"/>
  <w16cid:commentId w16cid:paraId="77FAA7BF" w16cid:durableId="23F91AD3"/>
  <w16cid:commentId w16cid:paraId="029801BA" w16cid:durableId="23F91AD5"/>
  <w16cid:commentId w16cid:paraId="7FD3FA3D" w16cid:durableId="23DD4ED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07C2D3" w14:textId="77777777" w:rsidR="00B72B06" w:rsidRDefault="00B72B06">
      <w:r>
        <w:separator/>
      </w:r>
    </w:p>
  </w:endnote>
  <w:endnote w:type="continuationSeparator" w:id="0">
    <w:p w14:paraId="617A082D" w14:textId="77777777" w:rsidR="00B72B06" w:rsidRDefault="00B72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">
    <w:altName w:val="Times New Roman"/>
    <w:charset w:val="EE"/>
    <w:family w:val="swiss"/>
    <w:pitch w:val="variable"/>
    <w:sig w:usb0="00000001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Roman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charset w:val="00"/>
    <w:family w:val="roman"/>
    <w:pitch w:val="default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12805" w14:textId="77777777" w:rsidR="00B72B06" w:rsidRDefault="00B72B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38FC91" w14:textId="77777777" w:rsidR="00B72B06" w:rsidRDefault="00B72B0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  <w:w w:val="100"/>
        <w:sz w:val="20"/>
      </w:rPr>
      <w:id w:val="-42672996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EndPr/>
        <w:sdtContent>
          <w:p w14:paraId="68BA41E6" w14:textId="1F85FD54" w:rsidR="00B72B06" w:rsidRPr="006F5AD9" w:rsidRDefault="00B72B06" w:rsidP="00973654">
            <w:pPr>
              <w:pStyle w:val="Stopka"/>
              <w:spacing w:before="0" w:line="240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r w:rsidRPr="006F5AD9">
              <w:rPr>
                <w:rFonts w:ascii="Century Gothic" w:hAnsi="Century Gothic"/>
                <w:w w:val="100"/>
                <w:sz w:val="20"/>
              </w:rPr>
              <w:t xml:space="preserve">Strona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PAGE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C06B98">
              <w:rPr>
                <w:rFonts w:ascii="Century Gothic" w:hAnsi="Century Gothic"/>
                <w:b/>
                <w:noProof/>
                <w:w w:val="100"/>
                <w:sz w:val="20"/>
              </w:rPr>
              <w:t>4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  <w:r w:rsidRPr="006F5AD9">
              <w:rPr>
                <w:rFonts w:ascii="Century Gothic" w:hAnsi="Century Gothic"/>
                <w:w w:val="100"/>
                <w:sz w:val="20"/>
              </w:rPr>
              <w:t xml:space="preserve"> z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NUMPAGES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C06B98">
              <w:rPr>
                <w:rFonts w:ascii="Century Gothic" w:hAnsi="Century Gothic"/>
                <w:b/>
                <w:noProof/>
                <w:w w:val="100"/>
                <w:sz w:val="20"/>
              </w:rPr>
              <w:t>33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AB034D" w14:textId="77777777" w:rsidR="00B72B06" w:rsidRDefault="00B72B06">
      <w:r>
        <w:separator/>
      </w:r>
    </w:p>
  </w:footnote>
  <w:footnote w:type="continuationSeparator" w:id="0">
    <w:p w14:paraId="339E4D1C" w14:textId="77777777" w:rsidR="00B72B06" w:rsidRDefault="00B72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1C3CD" w14:textId="77777777" w:rsidR="00B72B06" w:rsidRDefault="00B72B06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0147B5" w14:textId="77777777" w:rsidR="00B72B06" w:rsidRDefault="00B72B06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3C8BA" w14:textId="286BF9EC" w:rsidR="00B72B06" w:rsidRPr="00F47F9D" w:rsidRDefault="00B72B06" w:rsidP="00C45620">
    <w:pPr>
      <w:pStyle w:val="Nagwek"/>
      <w:pBdr>
        <w:bottom w:val="single" w:sz="4" w:space="1" w:color="auto"/>
      </w:pBdr>
      <w:tabs>
        <w:tab w:val="clear" w:pos="9072"/>
        <w:tab w:val="left" w:pos="8505"/>
      </w:tabs>
      <w:ind w:right="-1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>
      <w:rPr>
        <w:rFonts w:ascii="Century Gothic" w:hAnsi="Century Gothic" w:cs="Open Sans"/>
        <w:w w:val="100"/>
        <w:sz w:val="20"/>
      </w:rPr>
      <w:t>NZ/P/8/2024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2F134" w14:textId="77777777" w:rsidR="00B72B06" w:rsidRPr="009E3B11" w:rsidRDefault="00B72B06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</w:p>
  <w:p w14:paraId="576C1ED9" w14:textId="77777777" w:rsidR="00B72B06" w:rsidRDefault="00B72B0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2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85BAC170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2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6"/>
    <w:multiLevelType w:val="single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</w:abstractNum>
  <w:abstractNum w:abstractNumId="4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9"/>
    <w:multiLevelType w:val="single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9" w15:restartNumberingAfterBreak="0">
    <w:nsid w:val="003D4369"/>
    <w:multiLevelType w:val="multilevel"/>
    <w:tmpl w:val="C2049422"/>
    <w:lvl w:ilvl="0">
      <w:start w:val="1"/>
      <w:numFmt w:val="upperRoman"/>
      <w:pStyle w:val="Nagwek1"/>
      <w:suff w:val="nothing"/>
      <w:lvlText w:val="Rozdział  %1."/>
      <w:lvlJc w:val="left"/>
      <w:pPr>
        <w:ind w:left="4678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-3458"/>
        </w:tabs>
        <w:ind w:left="-3458" w:hanging="227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szCs w:val="20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="Century Gothic" w:hAnsi="Century Gothic" w:hint="default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10" w15:restartNumberingAfterBreak="0">
    <w:nsid w:val="00FC782E"/>
    <w:multiLevelType w:val="hybridMultilevel"/>
    <w:tmpl w:val="C2A03146"/>
    <w:styleLink w:val="Zaimportowanystyl9"/>
    <w:lvl w:ilvl="0" w:tplc="A54A760E">
      <w:start w:val="1"/>
      <w:numFmt w:val="lowerLetter"/>
      <w:lvlText w:val="%1)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7870E2">
      <w:start w:val="1"/>
      <w:numFmt w:val="lowerLetter"/>
      <w:lvlText w:val="%2."/>
      <w:lvlJc w:val="left"/>
      <w:pPr>
        <w:ind w:left="12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A442FEA">
      <w:start w:val="1"/>
      <w:numFmt w:val="lowerRoman"/>
      <w:lvlText w:val="%3."/>
      <w:lvlJc w:val="left"/>
      <w:pPr>
        <w:ind w:left="2007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A986766">
      <w:start w:val="1"/>
      <w:numFmt w:val="decimal"/>
      <w:lvlText w:val="%4."/>
      <w:lvlJc w:val="left"/>
      <w:pPr>
        <w:ind w:left="27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8EF01E">
      <w:start w:val="1"/>
      <w:numFmt w:val="lowerLetter"/>
      <w:lvlText w:val="%5."/>
      <w:lvlJc w:val="left"/>
      <w:pPr>
        <w:ind w:left="344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6583248">
      <w:start w:val="1"/>
      <w:numFmt w:val="lowerRoman"/>
      <w:lvlText w:val="%6."/>
      <w:lvlJc w:val="left"/>
      <w:pPr>
        <w:ind w:left="4167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E128DA0">
      <w:start w:val="1"/>
      <w:numFmt w:val="decimal"/>
      <w:lvlText w:val="%7."/>
      <w:lvlJc w:val="left"/>
      <w:pPr>
        <w:ind w:left="48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2E50C8">
      <w:start w:val="1"/>
      <w:numFmt w:val="lowerLetter"/>
      <w:lvlText w:val="%8."/>
      <w:lvlJc w:val="left"/>
      <w:pPr>
        <w:ind w:left="560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AEB16A">
      <w:start w:val="1"/>
      <w:numFmt w:val="lowerRoman"/>
      <w:lvlText w:val="%9."/>
      <w:lvlJc w:val="left"/>
      <w:pPr>
        <w:ind w:left="6327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02B1655E"/>
    <w:multiLevelType w:val="multilevel"/>
    <w:tmpl w:val="A014B0BE"/>
    <w:styleLink w:val="Zaimportowanystyl15"/>
    <w:lvl w:ilvl="0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left" w:pos="284"/>
        </w:tabs>
        <w:ind w:left="56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284"/>
        </w:tabs>
        <w:ind w:left="1212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284"/>
        </w:tabs>
        <w:ind w:left="1496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284"/>
        </w:tabs>
        <w:ind w:left="2140" w:hanging="10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284"/>
        </w:tabs>
        <w:ind w:left="2424" w:hanging="10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284"/>
        </w:tabs>
        <w:ind w:left="3068" w:hanging="13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284"/>
        </w:tabs>
        <w:ind w:left="3352" w:hanging="13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284"/>
        </w:tabs>
        <w:ind w:left="3996" w:hanging="17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04BD795E"/>
    <w:multiLevelType w:val="hybridMultilevel"/>
    <w:tmpl w:val="EFAC4E2A"/>
    <w:lvl w:ilvl="0" w:tplc="34644588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61037F5"/>
    <w:multiLevelType w:val="hybridMultilevel"/>
    <w:tmpl w:val="0562E364"/>
    <w:styleLink w:val="Zaimportowanystyl10"/>
    <w:lvl w:ilvl="0" w:tplc="FD1CB404">
      <w:start w:val="1"/>
      <w:numFmt w:val="lowerLetter"/>
      <w:lvlText w:val="%1)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36530E">
      <w:start w:val="1"/>
      <w:numFmt w:val="lowerLetter"/>
      <w:lvlText w:val="%2."/>
      <w:lvlJc w:val="left"/>
      <w:pPr>
        <w:ind w:left="15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4667B18">
      <w:start w:val="1"/>
      <w:numFmt w:val="lowerRoman"/>
      <w:lvlText w:val="%3."/>
      <w:lvlJc w:val="left"/>
      <w:pPr>
        <w:ind w:left="2226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20647B2">
      <w:start w:val="1"/>
      <w:numFmt w:val="decimal"/>
      <w:lvlText w:val="%4."/>
      <w:lvlJc w:val="left"/>
      <w:pPr>
        <w:ind w:left="29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2388C1C">
      <w:start w:val="1"/>
      <w:numFmt w:val="lowerLetter"/>
      <w:lvlText w:val="%5."/>
      <w:lvlJc w:val="left"/>
      <w:pPr>
        <w:ind w:left="366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266216E">
      <w:start w:val="1"/>
      <w:numFmt w:val="lowerRoman"/>
      <w:lvlText w:val="%6."/>
      <w:lvlJc w:val="left"/>
      <w:pPr>
        <w:ind w:left="4386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4A0E4F4">
      <w:start w:val="1"/>
      <w:numFmt w:val="decimal"/>
      <w:lvlText w:val="%7."/>
      <w:lvlJc w:val="left"/>
      <w:pPr>
        <w:ind w:left="51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556B036">
      <w:start w:val="1"/>
      <w:numFmt w:val="lowerLetter"/>
      <w:lvlText w:val="%8."/>
      <w:lvlJc w:val="left"/>
      <w:pPr>
        <w:ind w:left="58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C4D474">
      <w:start w:val="1"/>
      <w:numFmt w:val="lowerRoman"/>
      <w:lvlText w:val="%9."/>
      <w:lvlJc w:val="left"/>
      <w:pPr>
        <w:ind w:left="6546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0E824CFC"/>
    <w:multiLevelType w:val="hybridMultilevel"/>
    <w:tmpl w:val="6636B6C0"/>
    <w:styleLink w:val="Zaimportowanystyl130"/>
    <w:lvl w:ilvl="0" w:tplc="7EDE73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10A56A6">
      <w:start w:val="1"/>
      <w:numFmt w:val="lowerLetter"/>
      <w:lvlText w:val="%2."/>
      <w:lvlJc w:val="left"/>
      <w:pPr>
        <w:tabs>
          <w:tab w:val="left" w:pos="284"/>
        </w:tabs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084482">
      <w:start w:val="1"/>
      <w:numFmt w:val="lowerRoman"/>
      <w:lvlText w:val="%3."/>
      <w:lvlJc w:val="left"/>
      <w:pPr>
        <w:tabs>
          <w:tab w:val="left" w:pos="284"/>
        </w:tabs>
        <w:ind w:left="1724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9F8470E">
      <w:start w:val="1"/>
      <w:numFmt w:val="decimal"/>
      <w:lvlText w:val="%4."/>
      <w:lvlJc w:val="left"/>
      <w:pPr>
        <w:tabs>
          <w:tab w:val="left" w:pos="284"/>
        </w:tabs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80CF162">
      <w:start w:val="1"/>
      <w:numFmt w:val="lowerLetter"/>
      <w:lvlText w:val="%5."/>
      <w:lvlJc w:val="left"/>
      <w:pPr>
        <w:tabs>
          <w:tab w:val="left" w:pos="284"/>
        </w:tabs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0222970">
      <w:start w:val="1"/>
      <w:numFmt w:val="lowerRoman"/>
      <w:lvlText w:val="%6."/>
      <w:lvlJc w:val="left"/>
      <w:pPr>
        <w:tabs>
          <w:tab w:val="left" w:pos="284"/>
        </w:tabs>
        <w:ind w:left="3884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6D6F8CA">
      <w:start w:val="1"/>
      <w:numFmt w:val="decimal"/>
      <w:lvlText w:val="%7."/>
      <w:lvlJc w:val="left"/>
      <w:pPr>
        <w:tabs>
          <w:tab w:val="left" w:pos="284"/>
        </w:tabs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86E252">
      <w:start w:val="1"/>
      <w:numFmt w:val="lowerLetter"/>
      <w:lvlText w:val="%8."/>
      <w:lvlJc w:val="left"/>
      <w:pPr>
        <w:tabs>
          <w:tab w:val="left" w:pos="284"/>
        </w:tabs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36AB6C4">
      <w:start w:val="1"/>
      <w:numFmt w:val="lowerRoman"/>
      <w:lvlText w:val="%9."/>
      <w:lvlJc w:val="left"/>
      <w:pPr>
        <w:tabs>
          <w:tab w:val="left" w:pos="284"/>
        </w:tabs>
        <w:ind w:left="6044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1061140A"/>
    <w:multiLevelType w:val="hybridMultilevel"/>
    <w:tmpl w:val="D9DA42D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20D3EB7"/>
    <w:multiLevelType w:val="multilevel"/>
    <w:tmpl w:val="F35A6808"/>
    <w:lvl w:ilvl="0">
      <w:start w:val="1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25325FB"/>
    <w:multiLevelType w:val="hybridMultilevel"/>
    <w:tmpl w:val="6D48C808"/>
    <w:lvl w:ilvl="0" w:tplc="9684C12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4A82677"/>
    <w:multiLevelType w:val="hybridMultilevel"/>
    <w:tmpl w:val="4894D400"/>
    <w:lvl w:ilvl="0" w:tplc="DA64C230">
      <w:start w:val="1"/>
      <w:numFmt w:val="decimal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7DAE1082">
      <w:start w:val="1"/>
      <w:numFmt w:val="lowerLetter"/>
      <w:lvlText w:val="%2)"/>
      <w:lvlJc w:val="left"/>
      <w:pPr>
        <w:ind w:left="1364" w:hanging="360"/>
      </w:pPr>
      <w:rPr>
        <w:rFonts w:ascii="Century Gothic" w:eastAsia="Times New Roman" w:hAnsi="Century Gothic" w:cs="Open Sans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7943AA0"/>
    <w:multiLevelType w:val="multilevel"/>
    <w:tmpl w:val="786E80D8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1" w15:restartNumberingAfterBreak="0">
    <w:nsid w:val="18332380"/>
    <w:multiLevelType w:val="multilevel"/>
    <w:tmpl w:val="B908E212"/>
    <w:lvl w:ilvl="0">
      <w:start w:val="1"/>
      <w:numFmt w:val="decimal"/>
      <w:lvlText w:val="%1."/>
      <w:lvlJc w:val="left"/>
      <w:pPr>
        <w:tabs>
          <w:tab w:val="num" w:pos="786"/>
        </w:tabs>
        <w:ind w:left="710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3762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2" w15:restartNumberingAfterBreak="0">
    <w:nsid w:val="1ABC6645"/>
    <w:multiLevelType w:val="hybridMultilevel"/>
    <w:tmpl w:val="5C7A0E38"/>
    <w:styleLink w:val="Zaimportowanystyl3"/>
    <w:lvl w:ilvl="0" w:tplc="FBB0146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438D9F4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7DEE528">
      <w:start w:val="1"/>
      <w:numFmt w:val="lowerRoman"/>
      <w:lvlText w:val="%3."/>
      <w:lvlJc w:val="left"/>
      <w:pPr>
        <w:ind w:left="10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AE6C740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F5EB70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9076E6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478A0A2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472E5F2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060214A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3" w15:restartNumberingAfterBreak="0">
    <w:nsid w:val="1B7F16EF"/>
    <w:multiLevelType w:val="hybridMultilevel"/>
    <w:tmpl w:val="2436A410"/>
    <w:styleLink w:val="Zaimportowanystyl19"/>
    <w:lvl w:ilvl="0" w:tplc="8D7AE5E6">
      <w:start w:val="1"/>
      <w:numFmt w:val="decimal"/>
      <w:lvlText w:val="%1."/>
      <w:lvlJc w:val="left"/>
      <w:pPr>
        <w:tabs>
          <w:tab w:val="left" w:pos="284"/>
        </w:tabs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56ADC12">
      <w:start w:val="1"/>
      <w:numFmt w:val="lowerLetter"/>
      <w:lvlText w:val="%2."/>
      <w:lvlJc w:val="left"/>
      <w:pPr>
        <w:tabs>
          <w:tab w:val="left" w:pos="284"/>
        </w:tabs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4B8FDFE">
      <w:start w:val="1"/>
      <w:numFmt w:val="lowerRoman"/>
      <w:lvlText w:val="%3."/>
      <w:lvlJc w:val="left"/>
      <w:pPr>
        <w:tabs>
          <w:tab w:val="left" w:pos="284"/>
        </w:tabs>
        <w:ind w:left="2084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5BEEC10">
      <w:start w:val="1"/>
      <w:numFmt w:val="decimal"/>
      <w:lvlText w:val="%4."/>
      <w:lvlJc w:val="left"/>
      <w:pPr>
        <w:tabs>
          <w:tab w:val="left" w:pos="284"/>
        </w:tabs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2B8DCE8">
      <w:start w:val="1"/>
      <w:numFmt w:val="lowerLetter"/>
      <w:lvlText w:val="%5."/>
      <w:lvlJc w:val="left"/>
      <w:pPr>
        <w:tabs>
          <w:tab w:val="left" w:pos="284"/>
        </w:tabs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55A27BE">
      <w:start w:val="1"/>
      <w:numFmt w:val="lowerRoman"/>
      <w:lvlText w:val="%6."/>
      <w:lvlJc w:val="left"/>
      <w:pPr>
        <w:tabs>
          <w:tab w:val="left" w:pos="284"/>
        </w:tabs>
        <w:ind w:left="4244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88A0BC">
      <w:start w:val="1"/>
      <w:numFmt w:val="decimal"/>
      <w:lvlText w:val="%7."/>
      <w:lvlJc w:val="left"/>
      <w:pPr>
        <w:tabs>
          <w:tab w:val="left" w:pos="284"/>
        </w:tabs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9AE880">
      <w:start w:val="1"/>
      <w:numFmt w:val="lowerLetter"/>
      <w:lvlText w:val="%8."/>
      <w:lvlJc w:val="left"/>
      <w:pPr>
        <w:tabs>
          <w:tab w:val="left" w:pos="284"/>
        </w:tabs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938D320">
      <w:start w:val="1"/>
      <w:numFmt w:val="lowerRoman"/>
      <w:lvlText w:val="%9."/>
      <w:lvlJc w:val="left"/>
      <w:pPr>
        <w:tabs>
          <w:tab w:val="left" w:pos="284"/>
        </w:tabs>
        <w:ind w:left="6404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1BD57C9E"/>
    <w:multiLevelType w:val="hybridMultilevel"/>
    <w:tmpl w:val="2980A294"/>
    <w:styleLink w:val="Zaimportowanystyl5"/>
    <w:lvl w:ilvl="0" w:tplc="779AE15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0B2CF60">
      <w:start w:val="1"/>
      <w:numFmt w:val="lowerLetter"/>
      <w:lvlText w:val="%2."/>
      <w:lvlJc w:val="left"/>
      <w:pPr>
        <w:ind w:left="7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64C1C14">
      <w:start w:val="1"/>
      <w:numFmt w:val="lowerRoman"/>
      <w:lvlText w:val="%3."/>
      <w:lvlJc w:val="left"/>
      <w:pPr>
        <w:ind w:left="145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41A5450">
      <w:start w:val="1"/>
      <w:numFmt w:val="decimal"/>
      <w:lvlText w:val="%4."/>
      <w:lvlJc w:val="left"/>
      <w:pPr>
        <w:ind w:left="217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098EB42">
      <w:start w:val="1"/>
      <w:numFmt w:val="lowerLetter"/>
      <w:lvlText w:val="%5."/>
      <w:lvlJc w:val="left"/>
      <w:pPr>
        <w:ind w:left="289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D26D0B8">
      <w:start w:val="1"/>
      <w:numFmt w:val="lowerRoman"/>
      <w:lvlText w:val="%6."/>
      <w:lvlJc w:val="left"/>
      <w:pPr>
        <w:ind w:left="361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87E6342">
      <w:start w:val="1"/>
      <w:numFmt w:val="decimal"/>
      <w:lvlText w:val="%7."/>
      <w:lvlJc w:val="left"/>
      <w:pPr>
        <w:ind w:left="43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85AD614">
      <w:start w:val="1"/>
      <w:numFmt w:val="lowerLetter"/>
      <w:lvlText w:val="%8."/>
      <w:lvlJc w:val="left"/>
      <w:pPr>
        <w:ind w:left="505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A388780">
      <w:start w:val="1"/>
      <w:numFmt w:val="lowerRoman"/>
      <w:lvlText w:val="%9."/>
      <w:lvlJc w:val="left"/>
      <w:pPr>
        <w:ind w:left="577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5" w15:restartNumberingAfterBreak="0">
    <w:nsid w:val="1CC32234"/>
    <w:multiLevelType w:val="multilevel"/>
    <w:tmpl w:val="19D8C2AC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6" w15:restartNumberingAfterBreak="0">
    <w:nsid w:val="1E4B5133"/>
    <w:multiLevelType w:val="multilevel"/>
    <w:tmpl w:val="BC12AA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28" w15:restartNumberingAfterBreak="0">
    <w:nsid w:val="21200870"/>
    <w:multiLevelType w:val="hybridMultilevel"/>
    <w:tmpl w:val="A3A8F9C8"/>
    <w:styleLink w:val="Zaimportowanystyl16"/>
    <w:lvl w:ilvl="0" w:tplc="178E0A5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8328636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7AE8E98">
      <w:start w:val="1"/>
      <w:numFmt w:val="lowerRoman"/>
      <w:lvlText w:val="%3."/>
      <w:lvlJc w:val="left"/>
      <w:pPr>
        <w:ind w:left="1724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0E6ADF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5D6865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E8A8004">
      <w:start w:val="1"/>
      <w:numFmt w:val="lowerRoman"/>
      <w:lvlText w:val="%6."/>
      <w:lvlJc w:val="left"/>
      <w:pPr>
        <w:ind w:left="3884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81C448C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30A157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122D092">
      <w:start w:val="1"/>
      <w:numFmt w:val="lowerRoman"/>
      <w:lvlText w:val="%9."/>
      <w:lvlJc w:val="left"/>
      <w:pPr>
        <w:ind w:left="6044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235F279A"/>
    <w:multiLevelType w:val="hybridMultilevel"/>
    <w:tmpl w:val="E7205C8A"/>
    <w:styleLink w:val="Zaimportowanystyl11"/>
    <w:lvl w:ilvl="0" w:tplc="ACEA32F4">
      <w:start w:val="1"/>
      <w:numFmt w:val="decimal"/>
      <w:lvlText w:val="%1."/>
      <w:lvlJc w:val="left"/>
      <w:pPr>
        <w:tabs>
          <w:tab w:val="left" w:pos="72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63CC59E">
      <w:start w:val="1"/>
      <w:numFmt w:val="decimal"/>
      <w:lvlText w:val="%2."/>
      <w:lvlJc w:val="left"/>
      <w:pPr>
        <w:tabs>
          <w:tab w:val="left" w:pos="72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FE53D8">
      <w:start w:val="1"/>
      <w:numFmt w:val="decimal"/>
      <w:lvlText w:val="%3."/>
      <w:lvlJc w:val="left"/>
      <w:pPr>
        <w:tabs>
          <w:tab w:val="left" w:pos="72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E12030A">
      <w:start w:val="1"/>
      <w:numFmt w:val="decimal"/>
      <w:lvlText w:val="%4."/>
      <w:lvlJc w:val="left"/>
      <w:pPr>
        <w:tabs>
          <w:tab w:val="left" w:pos="72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9EC9D8">
      <w:start w:val="1"/>
      <w:numFmt w:val="decimal"/>
      <w:lvlText w:val="%5."/>
      <w:lvlJc w:val="left"/>
      <w:pPr>
        <w:tabs>
          <w:tab w:val="left" w:pos="72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A581BB6">
      <w:start w:val="1"/>
      <w:numFmt w:val="decimal"/>
      <w:lvlText w:val="%6."/>
      <w:lvlJc w:val="left"/>
      <w:pPr>
        <w:tabs>
          <w:tab w:val="left" w:pos="72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ECB44A">
      <w:start w:val="1"/>
      <w:numFmt w:val="decimal"/>
      <w:lvlText w:val="%7."/>
      <w:lvlJc w:val="left"/>
      <w:pPr>
        <w:tabs>
          <w:tab w:val="left" w:pos="72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EE42E7E">
      <w:start w:val="1"/>
      <w:numFmt w:val="decimal"/>
      <w:lvlText w:val="%8."/>
      <w:lvlJc w:val="left"/>
      <w:pPr>
        <w:tabs>
          <w:tab w:val="left" w:pos="72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BCEC36">
      <w:start w:val="1"/>
      <w:numFmt w:val="decimal"/>
      <w:lvlText w:val="%9."/>
      <w:lvlJc w:val="left"/>
      <w:pPr>
        <w:tabs>
          <w:tab w:val="left" w:pos="72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32" w15:restartNumberingAfterBreak="0">
    <w:nsid w:val="2727300D"/>
    <w:multiLevelType w:val="hybridMultilevel"/>
    <w:tmpl w:val="9CA4D764"/>
    <w:lvl w:ilvl="0" w:tplc="AE2652C4">
      <w:start w:val="1"/>
      <w:numFmt w:val="upperRoman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3C761A"/>
    <w:multiLevelType w:val="hybridMultilevel"/>
    <w:tmpl w:val="2B3A97E6"/>
    <w:styleLink w:val="Zaimportowanystyl6"/>
    <w:lvl w:ilvl="0" w:tplc="E270907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DFCC99A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D2C0A3E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31EE20A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3EAE32C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46C1BCC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B8A196E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2F03004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8623EAA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6" w15:restartNumberingAfterBreak="0">
    <w:nsid w:val="30666AA5"/>
    <w:multiLevelType w:val="multilevel"/>
    <w:tmpl w:val="033C67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313C1540"/>
    <w:multiLevelType w:val="hybridMultilevel"/>
    <w:tmpl w:val="D76CFC5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D786C242">
      <w:start w:val="6"/>
      <w:numFmt w:val="decimal"/>
      <w:lvlText w:val="%3."/>
      <w:lvlJc w:val="left"/>
      <w:pPr>
        <w:ind w:left="3474" w:hanging="360"/>
      </w:pPr>
      <w:rPr>
        <w:rFonts w:hint="default"/>
      </w:rPr>
    </w:lvl>
    <w:lvl w:ilvl="3" w:tplc="5A2E0ABC">
      <w:start w:val="1"/>
      <w:numFmt w:val="decimal"/>
      <w:lvlText w:val="%4."/>
      <w:lvlJc w:val="left"/>
      <w:pPr>
        <w:ind w:left="401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366165FA"/>
    <w:multiLevelType w:val="hybridMultilevel"/>
    <w:tmpl w:val="0A0246E8"/>
    <w:styleLink w:val="Zaimportowanystyl1"/>
    <w:lvl w:ilvl="0" w:tplc="AB28CC00">
      <w:start w:val="1"/>
      <w:numFmt w:val="decimal"/>
      <w:lvlText w:val="%1."/>
      <w:lvlJc w:val="left"/>
      <w:pPr>
        <w:ind w:left="1065" w:hanging="7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45EB1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8600D2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68F36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8341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F4C1902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156A9E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066368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3E626A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0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41" w15:restartNumberingAfterBreak="0">
    <w:nsid w:val="37237837"/>
    <w:multiLevelType w:val="hybridMultilevel"/>
    <w:tmpl w:val="5D60A170"/>
    <w:lvl w:ilvl="0" w:tplc="C618FAAC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34421750" w:tentative="1">
      <w:start w:val="1"/>
      <w:numFmt w:val="lowerLetter"/>
      <w:lvlText w:val="%2."/>
      <w:lvlJc w:val="left"/>
      <w:pPr>
        <w:ind w:left="2160" w:hanging="360"/>
      </w:pPr>
    </w:lvl>
    <w:lvl w:ilvl="2" w:tplc="E186862E" w:tentative="1">
      <w:start w:val="1"/>
      <w:numFmt w:val="lowerRoman"/>
      <w:lvlText w:val="%3."/>
      <w:lvlJc w:val="right"/>
      <w:pPr>
        <w:ind w:left="2880" w:hanging="180"/>
      </w:pPr>
    </w:lvl>
    <w:lvl w:ilvl="3" w:tplc="342AADDE" w:tentative="1">
      <w:start w:val="1"/>
      <w:numFmt w:val="decimal"/>
      <w:lvlText w:val="%4."/>
      <w:lvlJc w:val="left"/>
      <w:pPr>
        <w:ind w:left="3600" w:hanging="360"/>
      </w:pPr>
    </w:lvl>
    <w:lvl w:ilvl="4" w:tplc="CCF67FE8" w:tentative="1">
      <w:start w:val="1"/>
      <w:numFmt w:val="lowerLetter"/>
      <w:lvlText w:val="%5."/>
      <w:lvlJc w:val="left"/>
      <w:pPr>
        <w:ind w:left="4320" w:hanging="360"/>
      </w:pPr>
    </w:lvl>
    <w:lvl w:ilvl="5" w:tplc="7C3433E4" w:tentative="1">
      <w:start w:val="1"/>
      <w:numFmt w:val="lowerRoman"/>
      <w:lvlText w:val="%6."/>
      <w:lvlJc w:val="right"/>
      <w:pPr>
        <w:ind w:left="5040" w:hanging="180"/>
      </w:pPr>
    </w:lvl>
    <w:lvl w:ilvl="6" w:tplc="0172F018" w:tentative="1">
      <w:start w:val="1"/>
      <w:numFmt w:val="decimal"/>
      <w:lvlText w:val="%7."/>
      <w:lvlJc w:val="left"/>
      <w:pPr>
        <w:ind w:left="5760" w:hanging="360"/>
      </w:pPr>
    </w:lvl>
    <w:lvl w:ilvl="7" w:tplc="7D8CC588" w:tentative="1">
      <w:start w:val="1"/>
      <w:numFmt w:val="lowerLetter"/>
      <w:lvlText w:val="%8."/>
      <w:lvlJc w:val="left"/>
      <w:pPr>
        <w:ind w:left="6480" w:hanging="360"/>
      </w:pPr>
    </w:lvl>
    <w:lvl w:ilvl="8" w:tplc="667E79B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377828CE"/>
    <w:multiLevelType w:val="hybridMultilevel"/>
    <w:tmpl w:val="597E93DE"/>
    <w:styleLink w:val="Zaimportowanystyl18"/>
    <w:lvl w:ilvl="0" w:tplc="2DB4ABE6">
      <w:start w:val="1"/>
      <w:numFmt w:val="lowerLetter"/>
      <w:lvlText w:val="%1)"/>
      <w:lvlJc w:val="left"/>
      <w:pPr>
        <w:ind w:left="78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1865B84">
      <w:start w:val="1"/>
      <w:numFmt w:val="lowerLetter"/>
      <w:lvlText w:val="%2."/>
      <w:lvlJc w:val="left"/>
      <w:pPr>
        <w:ind w:left="150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4660E1E">
      <w:start w:val="1"/>
      <w:numFmt w:val="lowerRoman"/>
      <w:lvlText w:val="%3."/>
      <w:lvlJc w:val="left"/>
      <w:pPr>
        <w:ind w:left="2226" w:hanging="291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722F9EE">
      <w:start w:val="1"/>
      <w:numFmt w:val="decimal"/>
      <w:lvlText w:val="%4."/>
      <w:lvlJc w:val="left"/>
      <w:pPr>
        <w:ind w:left="294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D70C20C">
      <w:start w:val="1"/>
      <w:numFmt w:val="lowerLetter"/>
      <w:lvlText w:val="%5."/>
      <w:lvlJc w:val="left"/>
      <w:pPr>
        <w:ind w:left="366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77448EC">
      <w:start w:val="1"/>
      <w:numFmt w:val="lowerRoman"/>
      <w:lvlText w:val="%6."/>
      <w:lvlJc w:val="left"/>
      <w:pPr>
        <w:ind w:left="4386" w:hanging="291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1EA7B2E">
      <w:start w:val="1"/>
      <w:numFmt w:val="decimal"/>
      <w:lvlText w:val="%7."/>
      <w:lvlJc w:val="left"/>
      <w:pPr>
        <w:ind w:left="510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4927BCE">
      <w:start w:val="1"/>
      <w:numFmt w:val="lowerLetter"/>
      <w:lvlText w:val="%8."/>
      <w:lvlJc w:val="left"/>
      <w:pPr>
        <w:ind w:left="58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028C372">
      <w:start w:val="1"/>
      <w:numFmt w:val="lowerRoman"/>
      <w:lvlText w:val="%9."/>
      <w:lvlJc w:val="left"/>
      <w:pPr>
        <w:ind w:left="6546" w:hanging="291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44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45" w15:restartNumberingAfterBreak="0">
    <w:nsid w:val="39890ABF"/>
    <w:multiLevelType w:val="hybridMultilevel"/>
    <w:tmpl w:val="4C7ECE98"/>
    <w:lvl w:ilvl="0" w:tplc="99CC94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39A81085"/>
    <w:multiLevelType w:val="multilevel"/>
    <w:tmpl w:val="1DD4D5E0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47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CDC0C48"/>
    <w:multiLevelType w:val="hybridMultilevel"/>
    <w:tmpl w:val="CD4EB47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3D4F4B12"/>
    <w:multiLevelType w:val="hybridMultilevel"/>
    <w:tmpl w:val="1F8CB8DA"/>
    <w:lvl w:ilvl="0" w:tplc="F122531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52" w15:restartNumberingAfterBreak="0">
    <w:nsid w:val="40541578"/>
    <w:multiLevelType w:val="hybridMultilevel"/>
    <w:tmpl w:val="820EBE54"/>
    <w:styleLink w:val="Zaimportowanystyl12"/>
    <w:lvl w:ilvl="0" w:tplc="1208338A">
      <w:start w:val="1"/>
      <w:numFmt w:val="decimal"/>
      <w:lvlText w:val="%1."/>
      <w:lvlJc w:val="left"/>
      <w:pPr>
        <w:tabs>
          <w:tab w:val="left" w:pos="36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EF62BC4">
      <w:start w:val="1"/>
      <w:numFmt w:val="decimal"/>
      <w:lvlText w:val="%2."/>
      <w:lvlJc w:val="left"/>
      <w:pPr>
        <w:tabs>
          <w:tab w:val="left" w:pos="36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0F2C064">
      <w:start w:val="1"/>
      <w:numFmt w:val="decimal"/>
      <w:lvlText w:val="%3."/>
      <w:lvlJc w:val="left"/>
      <w:pPr>
        <w:tabs>
          <w:tab w:val="left" w:pos="36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D20EA32">
      <w:start w:val="1"/>
      <w:numFmt w:val="decimal"/>
      <w:lvlText w:val="%4."/>
      <w:lvlJc w:val="left"/>
      <w:pPr>
        <w:tabs>
          <w:tab w:val="left" w:pos="36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526D902">
      <w:start w:val="1"/>
      <w:numFmt w:val="decimal"/>
      <w:lvlText w:val="%5."/>
      <w:lvlJc w:val="left"/>
      <w:pPr>
        <w:tabs>
          <w:tab w:val="left" w:pos="36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26AE6F4">
      <w:start w:val="1"/>
      <w:numFmt w:val="decimal"/>
      <w:lvlText w:val="%6."/>
      <w:lvlJc w:val="left"/>
      <w:pPr>
        <w:tabs>
          <w:tab w:val="left" w:pos="36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E6613EC">
      <w:start w:val="1"/>
      <w:numFmt w:val="decimal"/>
      <w:lvlText w:val="%7."/>
      <w:lvlJc w:val="left"/>
      <w:pPr>
        <w:tabs>
          <w:tab w:val="left" w:pos="36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7AA96CA">
      <w:start w:val="1"/>
      <w:numFmt w:val="decimal"/>
      <w:lvlText w:val="%8."/>
      <w:lvlJc w:val="left"/>
      <w:pPr>
        <w:tabs>
          <w:tab w:val="left" w:pos="36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9B447BE">
      <w:start w:val="1"/>
      <w:numFmt w:val="decimal"/>
      <w:lvlText w:val="%9."/>
      <w:lvlJc w:val="left"/>
      <w:pPr>
        <w:tabs>
          <w:tab w:val="left" w:pos="36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 w15:restartNumberingAfterBreak="0">
    <w:nsid w:val="41EF3DAB"/>
    <w:multiLevelType w:val="hybridMultilevel"/>
    <w:tmpl w:val="66C288DE"/>
    <w:lvl w:ilvl="0" w:tplc="04150011">
      <w:start w:val="1"/>
      <w:numFmt w:val="decimal"/>
      <w:lvlText w:val="%1)"/>
      <w:lvlJc w:val="left"/>
      <w:pPr>
        <w:ind w:left="1222" w:hanging="360"/>
      </w:pPr>
      <w:rPr>
        <w:rFonts w:ascii="Calibri" w:hAnsi="Calibri" w:hint="default"/>
        <w:b w:val="0"/>
        <w:spacing w:val="0"/>
        <w:w w:val="100"/>
        <w:position w:val="0"/>
        <w:sz w:val="22"/>
        <w:szCs w:val="22"/>
      </w:rPr>
    </w:lvl>
    <w:lvl w:ilvl="1" w:tplc="C2AA8E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D8AE488">
      <w:start w:val="1"/>
      <w:numFmt w:val="decimal"/>
      <w:lvlText w:val="%4."/>
      <w:lvlJc w:val="left"/>
      <w:pPr>
        <w:ind w:left="2880" w:hanging="360"/>
      </w:pPr>
    </w:lvl>
    <w:lvl w:ilvl="4" w:tplc="27F0A122">
      <w:start w:val="20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4886010"/>
    <w:multiLevelType w:val="hybridMultilevel"/>
    <w:tmpl w:val="C1FA1040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CD283414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0"/>
        <w:szCs w:val="20"/>
      </w:rPr>
    </w:lvl>
    <w:lvl w:ilvl="2" w:tplc="EF6ED12A" w:tentative="1">
      <w:start w:val="1"/>
      <w:numFmt w:val="lowerRoman"/>
      <w:lvlText w:val="%3."/>
      <w:lvlJc w:val="right"/>
      <w:pPr>
        <w:ind w:left="2728" w:hanging="180"/>
      </w:p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5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56" w15:restartNumberingAfterBreak="0">
    <w:nsid w:val="484C4B3B"/>
    <w:multiLevelType w:val="hybridMultilevel"/>
    <w:tmpl w:val="4CFA7BC6"/>
    <w:lvl w:ilvl="0" w:tplc="70A2690C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8AA52FE"/>
    <w:multiLevelType w:val="hybridMultilevel"/>
    <w:tmpl w:val="5F1C336E"/>
    <w:styleLink w:val="Zaimportowanystyl4"/>
    <w:lvl w:ilvl="0" w:tplc="655CF94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834C3E8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3C000B6">
      <w:start w:val="1"/>
      <w:numFmt w:val="decimal"/>
      <w:lvlText w:val="%3.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E50255A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AD653B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DE43C0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7B43ABE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720D1D4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2C6DEA8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8" w15:restartNumberingAfterBreak="0">
    <w:nsid w:val="4A090A4F"/>
    <w:multiLevelType w:val="hybridMultilevel"/>
    <w:tmpl w:val="4ECEC786"/>
    <w:styleLink w:val="Zaimportowanystyl17"/>
    <w:lvl w:ilvl="0" w:tplc="02EA452E">
      <w:start w:val="1"/>
      <w:numFmt w:val="decimal"/>
      <w:lvlText w:val="%1."/>
      <w:lvlJc w:val="left"/>
      <w:pPr>
        <w:ind w:left="42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77EC9B0">
      <w:start w:val="1"/>
      <w:numFmt w:val="lowerLetter"/>
      <w:lvlText w:val="%2."/>
      <w:lvlJc w:val="left"/>
      <w:pPr>
        <w:ind w:left="114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C786DF4">
      <w:start w:val="1"/>
      <w:numFmt w:val="lowerRoman"/>
      <w:lvlText w:val="%3."/>
      <w:lvlJc w:val="left"/>
      <w:pPr>
        <w:ind w:left="1866" w:hanging="35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882DD02">
      <w:start w:val="1"/>
      <w:numFmt w:val="decimal"/>
      <w:lvlText w:val="%4."/>
      <w:lvlJc w:val="left"/>
      <w:pPr>
        <w:ind w:left="258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CA430AA">
      <w:start w:val="1"/>
      <w:numFmt w:val="lowerLetter"/>
      <w:lvlText w:val="%5."/>
      <w:lvlJc w:val="left"/>
      <w:pPr>
        <w:ind w:left="330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9FE48E2">
      <w:start w:val="1"/>
      <w:numFmt w:val="lowerRoman"/>
      <w:lvlText w:val="%6."/>
      <w:lvlJc w:val="left"/>
      <w:pPr>
        <w:ind w:left="4026" w:hanging="35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2723CDE">
      <w:start w:val="1"/>
      <w:numFmt w:val="decimal"/>
      <w:lvlText w:val="%7."/>
      <w:lvlJc w:val="left"/>
      <w:pPr>
        <w:ind w:left="474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8CE171C">
      <w:start w:val="1"/>
      <w:numFmt w:val="lowerLetter"/>
      <w:lvlText w:val="%8."/>
      <w:lvlJc w:val="left"/>
      <w:pPr>
        <w:ind w:left="546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506E49C">
      <w:start w:val="1"/>
      <w:numFmt w:val="lowerRoman"/>
      <w:lvlText w:val="%9."/>
      <w:lvlJc w:val="left"/>
      <w:pPr>
        <w:ind w:left="6186" w:hanging="35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 w15:restartNumberingAfterBreak="0">
    <w:nsid w:val="4A264937"/>
    <w:multiLevelType w:val="hybridMultilevel"/>
    <w:tmpl w:val="C2C8E5CE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4E8A4E68"/>
    <w:multiLevelType w:val="hybridMultilevel"/>
    <w:tmpl w:val="73F890FC"/>
    <w:styleLink w:val="Zaimportowanystyl2"/>
    <w:lvl w:ilvl="0" w:tplc="9C10B5B6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3021D36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1185EB6">
      <w:start w:val="1"/>
      <w:numFmt w:val="lowerRoman"/>
      <w:lvlText w:val="%3."/>
      <w:lvlJc w:val="left"/>
      <w:pPr>
        <w:ind w:left="14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592C0F4">
      <w:start w:val="1"/>
      <w:numFmt w:val="decimal"/>
      <w:lvlText w:val="%4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44E9830">
      <w:start w:val="1"/>
      <w:numFmt w:val="lowerLetter"/>
      <w:lvlText w:val="%5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7B8002A">
      <w:start w:val="1"/>
      <w:numFmt w:val="lowerRoman"/>
      <w:lvlText w:val="%6."/>
      <w:lvlJc w:val="left"/>
      <w:pPr>
        <w:ind w:left="36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EFA85C0">
      <w:start w:val="1"/>
      <w:numFmt w:val="decimal"/>
      <w:lvlText w:val="%7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8E046EC">
      <w:start w:val="1"/>
      <w:numFmt w:val="lowerLetter"/>
      <w:lvlText w:val="%8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F40D18">
      <w:start w:val="1"/>
      <w:numFmt w:val="lowerRoman"/>
      <w:lvlText w:val="%9."/>
      <w:lvlJc w:val="left"/>
      <w:pPr>
        <w:ind w:left="57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1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28F76B4"/>
    <w:multiLevelType w:val="multilevel"/>
    <w:tmpl w:val="5064703E"/>
    <w:lvl w:ilvl="0">
      <w:start w:val="1"/>
      <w:numFmt w:val="bullet"/>
      <w:lvlText w:val=""/>
      <w:lvlJc w:val="left"/>
      <w:pPr>
        <w:tabs>
          <w:tab w:val="num" w:pos="700"/>
        </w:tabs>
        <w:ind w:left="624" w:hanging="284"/>
      </w:pPr>
      <w:rPr>
        <w:rFonts w:ascii="Symbol" w:hAnsi="Symbol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63" w15:restartNumberingAfterBreak="0">
    <w:nsid w:val="561360A3"/>
    <w:multiLevelType w:val="hybridMultilevel"/>
    <w:tmpl w:val="0A802862"/>
    <w:lvl w:ilvl="0" w:tplc="A22CF32A">
      <w:start w:val="9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iCs w:val="0"/>
      </w:rPr>
    </w:lvl>
    <w:lvl w:ilvl="1" w:tplc="B2D2B12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46464C26" w:tentative="1">
      <w:start w:val="1"/>
      <w:numFmt w:val="lowerRoman"/>
      <w:lvlText w:val="%3."/>
      <w:lvlJc w:val="right"/>
      <w:pPr>
        <w:ind w:left="2160" w:hanging="180"/>
      </w:pPr>
    </w:lvl>
    <w:lvl w:ilvl="3" w:tplc="B21683E4" w:tentative="1">
      <w:start w:val="1"/>
      <w:numFmt w:val="decimal"/>
      <w:lvlText w:val="%4."/>
      <w:lvlJc w:val="left"/>
      <w:pPr>
        <w:ind w:left="2880" w:hanging="360"/>
      </w:pPr>
    </w:lvl>
    <w:lvl w:ilvl="4" w:tplc="5A144AAE" w:tentative="1">
      <w:start w:val="1"/>
      <w:numFmt w:val="lowerLetter"/>
      <w:lvlText w:val="%5."/>
      <w:lvlJc w:val="left"/>
      <w:pPr>
        <w:ind w:left="3600" w:hanging="360"/>
      </w:pPr>
    </w:lvl>
    <w:lvl w:ilvl="5" w:tplc="4DCE2984" w:tentative="1">
      <w:start w:val="1"/>
      <w:numFmt w:val="lowerRoman"/>
      <w:lvlText w:val="%6."/>
      <w:lvlJc w:val="right"/>
      <w:pPr>
        <w:ind w:left="4320" w:hanging="180"/>
      </w:pPr>
    </w:lvl>
    <w:lvl w:ilvl="6" w:tplc="F42A9F4A" w:tentative="1">
      <w:start w:val="1"/>
      <w:numFmt w:val="decimal"/>
      <w:lvlText w:val="%7."/>
      <w:lvlJc w:val="left"/>
      <w:pPr>
        <w:ind w:left="5040" w:hanging="360"/>
      </w:pPr>
    </w:lvl>
    <w:lvl w:ilvl="7" w:tplc="6B4A6B46" w:tentative="1">
      <w:start w:val="1"/>
      <w:numFmt w:val="lowerLetter"/>
      <w:lvlText w:val="%8."/>
      <w:lvlJc w:val="left"/>
      <w:pPr>
        <w:ind w:left="5760" w:hanging="360"/>
      </w:pPr>
    </w:lvl>
    <w:lvl w:ilvl="8" w:tplc="B77EE8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7193467"/>
    <w:multiLevelType w:val="hybridMultilevel"/>
    <w:tmpl w:val="1A162C4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15AA5E38">
      <w:start w:val="36"/>
      <w:numFmt w:val="decimal"/>
      <w:lvlText w:val="%3"/>
      <w:lvlJc w:val="left"/>
      <w:pPr>
        <w:ind w:left="2908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5" w15:restartNumberingAfterBreak="0">
    <w:nsid w:val="5D636B30"/>
    <w:multiLevelType w:val="singleLevel"/>
    <w:tmpl w:val="11764C32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66" w15:restartNumberingAfterBreak="0">
    <w:nsid w:val="5D844E59"/>
    <w:multiLevelType w:val="multilevel"/>
    <w:tmpl w:val="D81E8104"/>
    <w:lvl w:ilvl="0">
      <w:start w:val="3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5DD45A55"/>
    <w:multiLevelType w:val="hybridMultilevel"/>
    <w:tmpl w:val="856027D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5EE664DE"/>
    <w:multiLevelType w:val="hybridMultilevel"/>
    <w:tmpl w:val="BEC059AE"/>
    <w:styleLink w:val="Zaimportowanystyl13"/>
    <w:lvl w:ilvl="0" w:tplc="D0D2A4FA">
      <w:start w:val="1"/>
      <w:numFmt w:val="bullet"/>
      <w:lvlText w:val="·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3B09206">
      <w:start w:val="1"/>
      <w:numFmt w:val="bullet"/>
      <w:lvlText w:val="o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4474D8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E0EF534">
      <w:start w:val="1"/>
      <w:numFmt w:val="bullet"/>
      <w:lvlText w:val="·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E087094">
      <w:start w:val="1"/>
      <w:numFmt w:val="bullet"/>
      <w:lvlText w:val="o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14E9A34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3327DDE">
      <w:start w:val="1"/>
      <w:numFmt w:val="bullet"/>
      <w:lvlText w:val="·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E109090">
      <w:start w:val="1"/>
      <w:numFmt w:val="bullet"/>
      <w:lvlText w:val="o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D34FA96">
      <w:start w:val="1"/>
      <w:numFmt w:val="bullet"/>
      <w:lvlText w:val="▪"/>
      <w:lvlJc w:val="left"/>
      <w:pPr>
        <w:ind w:left="72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9" w15:restartNumberingAfterBreak="0">
    <w:nsid w:val="6075293C"/>
    <w:multiLevelType w:val="hybridMultilevel"/>
    <w:tmpl w:val="EADE024E"/>
    <w:lvl w:ilvl="0" w:tplc="D30AC322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097565B"/>
    <w:multiLevelType w:val="hybridMultilevel"/>
    <w:tmpl w:val="C2C8E5CE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1" w15:restartNumberingAfterBreak="0">
    <w:nsid w:val="618E51BE"/>
    <w:multiLevelType w:val="multilevel"/>
    <w:tmpl w:val="3FF02DF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72" w15:restartNumberingAfterBreak="0">
    <w:nsid w:val="63236EFD"/>
    <w:multiLevelType w:val="hybridMultilevel"/>
    <w:tmpl w:val="4AB0A2A0"/>
    <w:styleLink w:val="Zaimportowanystyl20"/>
    <w:lvl w:ilvl="0" w:tplc="856CFE84">
      <w:start w:val="1"/>
      <w:numFmt w:val="decimal"/>
      <w:lvlText w:val="%1)"/>
      <w:lvlJc w:val="left"/>
      <w:pPr>
        <w:ind w:left="15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581D48">
      <w:start w:val="1"/>
      <w:numFmt w:val="lowerLetter"/>
      <w:lvlText w:val="%2."/>
      <w:lvlJc w:val="left"/>
      <w:pPr>
        <w:ind w:left="22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9A4A2A4">
      <w:start w:val="1"/>
      <w:numFmt w:val="lowerRoman"/>
      <w:lvlText w:val="%3."/>
      <w:lvlJc w:val="left"/>
      <w:pPr>
        <w:ind w:left="294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72A416A">
      <w:start w:val="1"/>
      <w:numFmt w:val="decimal"/>
      <w:lvlText w:val="%4."/>
      <w:lvlJc w:val="left"/>
      <w:pPr>
        <w:ind w:left="36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062BFC">
      <w:start w:val="1"/>
      <w:numFmt w:val="lowerLetter"/>
      <w:lvlText w:val="%5."/>
      <w:lvlJc w:val="left"/>
      <w:pPr>
        <w:ind w:left="43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1028A4">
      <w:start w:val="1"/>
      <w:numFmt w:val="lowerRoman"/>
      <w:lvlText w:val="%6."/>
      <w:lvlJc w:val="left"/>
      <w:pPr>
        <w:ind w:left="510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9AB7E0">
      <w:start w:val="1"/>
      <w:numFmt w:val="decimal"/>
      <w:lvlText w:val="%7."/>
      <w:lvlJc w:val="left"/>
      <w:pPr>
        <w:ind w:left="58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9DE7AB0">
      <w:start w:val="1"/>
      <w:numFmt w:val="lowerLetter"/>
      <w:lvlText w:val="%8."/>
      <w:lvlJc w:val="left"/>
      <w:pPr>
        <w:ind w:left="65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924A492">
      <w:start w:val="1"/>
      <w:numFmt w:val="lowerRoman"/>
      <w:lvlText w:val="%9."/>
      <w:lvlJc w:val="left"/>
      <w:pPr>
        <w:ind w:left="72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3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4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62B47AB"/>
    <w:multiLevelType w:val="hybridMultilevel"/>
    <w:tmpl w:val="FBB884C2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AB402F34">
      <w:start w:val="1"/>
      <w:numFmt w:val="lowerLetter"/>
      <w:lvlText w:val="%5)"/>
      <w:lvlJc w:val="left"/>
      <w:pPr>
        <w:ind w:left="4604" w:hanging="360"/>
      </w:pPr>
      <w:rPr>
        <w:sz w:val="20"/>
        <w:szCs w:val="20"/>
      </w:r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7" w15:restartNumberingAfterBreak="0">
    <w:nsid w:val="66D5379E"/>
    <w:multiLevelType w:val="hybridMultilevel"/>
    <w:tmpl w:val="CA54B634"/>
    <w:styleLink w:val="Zaimportowanystyl14"/>
    <w:lvl w:ilvl="0" w:tplc="8842AFCE">
      <w:start w:val="1"/>
      <w:numFmt w:val="decimal"/>
      <w:lvlText w:val="%1."/>
      <w:lvlJc w:val="left"/>
      <w:pPr>
        <w:tabs>
          <w:tab w:val="num" w:pos="284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087304">
      <w:start w:val="1"/>
      <w:numFmt w:val="lowerLetter"/>
      <w:lvlText w:val="%2."/>
      <w:lvlJc w:val="left"/>
      <w:pPr>
        <w:tabs>
          <w:tab w:val="left" w:pos="284"/>
          <w:tab w:val="num" w:pos="1440"/>
        </w:tabs>
        <w:ind w:left="1876" w:hanging="1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FC9DE0">
      <w:start w:val="1"/>
      <w:numFmt w:val="lowerRoman"/>
      <w:lvlText w:val="%3."/>
      <w:lvlJc w:val="left"/>
      <w:pPr>
        <w:tabs>
          <w:tab w:val="left" w:pos="284"/>
          <w:tab w:val="num" w:pos="2160"/>
        </w:tabs>
        <w:ind w:left="2596" w:hanging="10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B08A954">
      <w:start w:val="1"/>
      <w:numFmt w:val="decimal"/>
      <w:lvlText w:val="%4."/>
      <w:lvlJc w:val="left"/>
      <w:pPr>
        <w:tabs>
          <w:tab w:val="left" w:pos="284"/>
          <w:tab w:val="num" w:pos="2880"/>
        </w:tabs>
        <w:ind w:left="3316" w:hanging="1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B69464">
      <w:start w:val="1"/>
      <w:numFmt w:val="lowerLetter"/>
      <w:lvlText w:val="%5."/>
      <w:lvlJc w:val="left"/>
      <w:pPr>
        <w:tabs>
          <w:tab w:val="left" w:pos="284"/>
          <w:tab w:val="num" w:pos="3600"/>
        </w:tabs>
        <w:ind w:left="4036" w:hanging="1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CD830B0">
      <w:start w:val="1"/>
      <w:numFmt w:val="lowerRoman"/>
      <w:lvlText w:val="%6."/>
      <w:lvlJc w:val="left"/>
      <w:pPr>
        <w:tabs>
          <w:tab w:val="left" w:pos="284"/>
          <w:tab w:val="num" w:pos="4320"/>
        </w:tabs>
        <w:ind w:left="4756" w:hanging="10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5D85084">
      <w:start w:val="1"/>
      <w:numFmt w:val="decimal"/>
      <w:lvlText w:val="%7."/>
      <w:lvlJc w:val="left"/>
      <w:pPr>
        <w:tabs>
          <w:tab w:val="left" w:pos="284"/>
          <w:tab w:val="num" w:pos="5040"/>
        </w:tabs>
        <w:ind w:left="5476" w:hanging="1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AE0B50">
      <w:start w:val="1"/>
      <w:numFmt w:val="lowerLetter"/>
      <w:lvlText w:val="%8."/>
      <w:lvlJc w:val="left"/>
      <w:pPr>
        <w:tabs>
          <w:tab w:val="left" w:pos="284"/>
          <w:tab w:val="num" w:pos="5760"/>
        </w:tabs>
        <w:ind w:left="6196" w:hanging="1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2FAA772">
      <w:start w:val="1"/>
      <w:numFmt w:val="lowerRoman"/>
      <w:lvlText w:val="%9."/>
      <w:lvlJc w:val="left"/>
      <w:pPr>
        <w:tabs>
          <w:tab w:val="left" w:pos="284"/>
          <w:tab w:val="num" w:pos="6480"/>
        </w:tabs>
        <w:ind w:left="6916" w:hanging="10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8" w15:restartNumberingAfterBreak="0">
    <w:nsid w:val="67655447"/>
    <w:multiLevelType w:val="hybridMultilevel"/>
    <w:tmpl w:val="E8E4EEFE"/>
    <w:lvl w:ilvl="0" w:tplc="3448F9D4">
      <w:start w:val="2"/>
      <w:numFmt w:val="decimal"/>
      <w:lvlText w:val="%1."/>
      <w:lvlJc w:val="left"/>
      <w:pPr>
        <w:ind w:left="644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8196118"/>
    <w:multiLevelType w:val="hybridMultilevel"/>
    <w:tmpl w:val="8B907554"/>
    <w:lvl w:ilvl="0" w:tplc="538A467E">
      <w:start w:val="2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DD664FF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9F7E10AE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2BB41118">
      <w:start w:val="3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B4B7321"/>
    <w:multiLevelType w:val="hybridMultilevel"/>
    <w:tmpl w:val="2DC40436"/>
    <w:styleLink w:val="Zaimportowanystyl7"/>
    <w:lvl w:ilvl="0" w:tplc="CC56A34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B4E05E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AE19D0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79EFCA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64078E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641D48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DD686B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6CEBCF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0CCAE3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2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83" w15:restartNumberingAfterBreak="0">
    <w:nsid w:val="70E60A65"/>
    <w:multiLevelType w:val="hybridMultilevel"/>
    <w:tmpl w:val="0886463A"/>
    <w:styleLink w:val="Numery"/>
    <w:lvl w:ilvl="0" w:tplc="6FA6C0D8">
      <w:start w:val="1"/>
      <w:numFmt w:val="decimal"/>
      <w:suff w:val="nothing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83" w:firstLine="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776A7EC">
      <w:start w:val="1"/>
      <w:numFmt w:val="decimal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80" w:hanging="34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C5489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00" w:hanging="34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244A28A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220" w:hanging="34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32CA834">
      <w:start w:val="1"/>
      <w:numFmt w:val="decimal"/>
      <w:lvlText w:val="%5.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 w:hanging="34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61246D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660" w:hanging="34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6C24DD2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80" w:hanging="34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85A790A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100" w:hanging="34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42ACF42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320" w:hanging="34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4" w15:restartNumberingAfterBreak="0">
    <w:nsid w:val="73427387"/>
    <w:multiLevelType w:val="hybridMultilevel"/>
    <w:tmpl w:val="CEC84FD4"/>
    <w:lvl w:ilvl="0" w:tplc="290877AE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7A210F31"/>
    <w:multiLevelType w:val="multilevel"/>
    <w:tmpl w:val="9CFCFF40"/>
    <w:lvl w:ilvl="0">
      <w:start w:val="1"/>
      <w:numFmt w:val="decimal"/>
      <w:lvlText w:val="%1."/>
      <w:lvlJc w:val="left"/>
      <w:pPr>
        <w:ind w:left="278" w:hanging="4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1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9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2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866" w:hanging="1800"/>
      </w:pPr>
      <w:rPr>
        <w:rFonts w:hint="default"/>
      </w:rPr>
    </w:lvl>
  </w:abstractNum>
  <w:abstractNum w:abstractNumId="86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2"/>
  </w:num>
  <w:num w:numId="3">
    <w:abstractNumId w:val="27"/>
  </w:num>
  <w:num w:numId="4">
    <w:abstractNumId w:val="38"/>
  </w:num>
  <w:num w:numId="5">
    <w:abstractNumId w:val="12"/>
  </w:num>
  <w:num w:numId="6">
    <w:abstractNumId w:val="21"/>
  </w:num>
  <w:num w:numId="7">
    <w:abstractNumId w:val="43"/>
  </w:num>
  <w:num w:numId="8">
    <w:abstractNumId w:val="51"/>
  </w:num>
  <w:num w:numId="9">
    <w:abstractNumId w:val="70"/>
  </w:num>
  <w:num w:numId="10">
    <w:abstractNumId w:val="50"/>
    <w:lvlOverride w:ilvl="0">
      <w:startOverride w:val="1"/>
    </w:lvlOverride>
  </w:num>
  <w:num w:numId="11">
    <w:abstractNumId w:val="47"/>
  </w:num>
  <w:num w:numId="12">
    <w:abstractNumId w:val="54"/>
  </w:num>
  <w:num w:numId="13">
    <w:abstractNumId w:val="40"/>
  </w:num>
  <w:num w:numId="14">
    <w:abstractNumId w:val="29"/>
  </w:num>
  <w:num w:numId="15">
    <w:abstractNumId w:val="55"/>
  </w:num>
  <w:num w:numId="16">
    <w:abstractNumId w:val="74"/>
  </w:num>
  <w:num w:numId="17">
    <w:abstractNumId w:val="65"/>
  </w:num>
  <w:num w:numId="18">
    <w:abstractNumId w:val="61"/>
  </w:num>
  <w:num w:numId="19">
    <w:abstractNumId w:val="9"/>
  </w:num>
  <w:num w:numId="20">
    <w:abstractNumId w:val="17"/>
  </w:num>
  <w:num w:numId="21">
    <w:abstractNumId w:val="64"/>
  </w:num>
  <w:num w:numId="22">
    <w:abstractNumId w:val="18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46"/>
  </w:num>
  <w:num w:numId="26">
    <w:abstractNumId w:val="80"/>
  </w:num>
  <w:num w:numId="27">
    <w:abstractNumId w:val="19"/>
  </w:num>
  <w:num w:numId="28">
    <w:abstractNumId w:val="86"/>
  </w:num>
  <w:num w:numId="29">
    <w:abstractNumId w:val="31"/>
  </w:num>
  <w:num w:numId="30">
    <w:abstractNumId w:val="20"/>
  </w:num>
  <w:num w:numId="31">
    <w:abstractNumId w:val="25"/>
  </w:num>
  <w:num w:numId="32">
    <w:abstractNumId w:val="73"/>
  </w:num>
  <w:num w:numId="33">
    <w:abstractNumId w:val="66"/>
  </w:num>
  <w:num w:numId="34">
    <w:abstractNumId w:val="71"/>
  </w:num>
  <w:num w:numId="35">
    <w:abstractNumId w:val="59"/>
  </w:num>
  <w:num w:numId="36">
    <w:abstractNumId w:val="37"/>
  </w:num>
  <w:num w:numId="37">
    <w:abstractNumId w:val="62"/>
  </w:num>
  <w:num w:numId="38">
    <w:abstractNumId w:val="36"/>
  </w:num>
  <w:num w:numId="39">
    <w:abstractNumId w:val="41"/>
  </w:num>
  <w:num w:numId="40">
    <w:abstractNumId w:val="63"/>
  </w:num>
  <w:num w:numId="41">
    <w:abstractNumId w:val="26"/>
  </w:num>
  <w:num w:numId="42">
    <w:abstractNumId w:val="67"/>
  </w:num>
  <w:num w:numId="43">
    <w:abstractNumId w:val="49"/>
  </w:num>
  <w:num w:numId="44">
    <w:abstractNumId w:val="85"/>
  </w:num>
  <w:num w:numId="45">
    <w:abstractNumId w:val="22"/>
  </w:num>
  <w:num w:numId="46">
    <w:abstractNumId w:val="24"/>
  </w:num>
  <w:num w:numId="47">
    <w:abstractNumId w:val="35"/>
  </w:num>
  <w:num w:numId="48">
    <w:abstractNumId w:val="39"/>
  </w:num>
  <w:num w:numId="49">
    <w:abstractNumId w:val="57"/>
  </w:num>
  <w:num w:numId="50">
    <w:abstractNumId w:val="60"/>
  </w:num>
  <w:num w:numId="51">
    <w:abstractNumId w:val="81"/>
  </w:num>
  <w:num w:numId="52">
    <w:abstractNumId w:val="76"/>
  </w:num>
  <w:num w:numId="53">
    <w:abstractNumId w:val="79"/>
  </w:num>
  <w:num w:numId="54">
    <w:abstractNumId w:val="78"/>
  </w:num>
  <w:num w:numId="55">
    <w:abstractNumId w:val="53"/>
  </w:num>
  <w:num w:numId="56">
    <w:abstractNumId w:val="15"/>
  </w:num>
  <w:num w:numId="57">
    <w:abstractNumId w:val="48"/>
  </w:num>
  <w:num w:numId="58">
    <w:abstractNumId w:val="69"/>
  </w:num>
  <w:num w:numId="5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5"/>
  </w:num>
  <w:num w:numId="61">
    <w:abstractNumId w:val="10"/>
  </w:num>
  <w:num w:numId="62">
    <w:abstractNumId w:val="13"/>
  </w:num>
  <w:num w:numId="63">
    <w:abstractNumId w:val="83"/>
  </w:num>
  <w:num w:numId="64">
    <w:abstractNumId w:val="30"/>
  </w:num>
  <w:num w:numId="65">
    <w:abstractNumId w:val="68"/>
  </w:num>
  <w:num w:numId="66">
    <w:abstractNumId w:val="52"/>
  </w:num>
  <w:num w:numId="67">
    <w:abstractNumId w:val="14"/>
  </w:num>
  <w:num w:numId="68">
    <w:abstractNumId w:val="77"/>
  </w:num>
  <w:num w:numId="69">
    <w:abstractNumId w:val="11"/>
  </w:num>
  <w:num w:numId="70">
    <w:abstractNumId w:val="28"/>
  </w:num>
  <w:num w:numId="71">
    <w:abstractNumId w:val="58"/>
  </w:num>
  <w:num w:numId="72">
    <w:abstractNumId w:val="42"/>
  </w:num>
  <w:num w:numId="73">
    <w:abstractNumId w:val="23"/>
  </w:num>
  <w:num w:numId="74">
    <w:abstractNumId w:val="72"/>
  </w:num>
  <w:num w:numId="7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cs-CZ" w:vendorID="64" w:dllVersion="4096" w:nlCheck="1" w:checkStyle="0"/>
  <w:activeWritingStyle w:appName="MSWord" w:lang="en-US" w:vendorID="64" w:dllVersion="131078" w:nlCheck="1" w:checkStyle="1"/>
  <w:activeWritingStyle w:appName="MSWord" w:lang="pl-PL" w:vendorID="12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2662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C38"/>
    <w:rsid w:val="0000045F"/>
    <w:rsid w:val="0000071C"/>
    <w:rsid w:val="00000823"/>
    <w:rsid w:val="00000CA4"/>
    <w:rsid w:val="000010BF"/>
    <w:rsid w:val="0000132D"/>
    <w:rsid w:val="00001BBA"/>
    <w:rsid w:val="00002D0C"/>
    <w:rsid w:val="000030EE"/>
    <w:rsid w:val="00003927"/>
    <w:rsid w:val="00004DBA"/>
    <w:rsid w:val="00005426"/>
    <w:rsid w:val="000063F2"/>
    <w:rsid w:val="00006448"/>
    <w:rsid w:val="00006916"/>
    <w:rsid w:val="00006A37"/>
    <w:rsid w:val="000074A5"/>
    <w:rsid w:val="00007F5A"/>
    <w:rsid w:val="000103C4"/>
    <w:rsid w:val="000108B5"/>
    <w:rsid w:val="0001102E"/>
    <w:rsid w:val="000110FF"/>
    <w:rsid w:val="00012E37"/>
    <w:rsid w:val="00013B63"/>
    <w:rsid w:val="0001491E"/>
    <w:rsid w:val="00014EA6"/>
    <w:rsid w:val="0001594B"/>
    <w:rsid w:val="00015C34"/>
    <w:rsid w:val="00015DB9"/>
    <w:rsid w:val="00015FF7"/>
    <w:rsid w:val="000164A9"/>
    <w:rsid w:val="00017124"/>
    <w:rsid w:val="000171D4"/>
    <w:rsid w:val="00017783"/>
    <w:rsid w:val="00017D17"/>
    <w:rsid w:val="000205CB"/>
    <w:rsid w:val="00020677"/>
    <w:rsid w:val="00020ADA"/>
    <w:rsid w:val="00020C5F"/>
    <w:rsid w:val="0002111B"/>
    <w:rsid w:val="00022A46"/>
    <w:rsid w:val="00023126"/>
    <w:rsid w:val="0002325F"/>
    <w:rsid w:val="0002329B"/>
    <w:rsid w:val="000232B2"/>
    <w:rsid w:val="000242D5"/>
    <w:rsid w:val="00024536"/>
    <w:rsid w:val="00024837"/>
    <w:rsid w:val="00024877"/>
    <w:rsid w:val="00024C5C"/>
    <w:rsid w:val="00025C58"/>
    <w:rsid w:val="00026070"/>
    <w:rsid w:val="00026984"/>
    <w:rsid w:val="00026DDB"/>
    <w:rsid w:val="000270F3"/>
    <w:rsid w:val="000270F7"/>
    <w:rsid w:val="0002733D"/>
    <w:rsid w:val="0002786B"/>
    <w:rsid w:val="00027B8C"/>
    <w:rsid w:val="00030E6A"/>
    <w:rsid w:val="00030EEA"/>
    <w:rsid w:val="00031275"/>
    <w:rsid w:val="000316F9"/>
    <w:rsid w:val="00031A38"/>
    <w:rsid w:val="00031CDE"/>
    <w:rsid w:val="00031E05"/>
    <w:rsid w:val="000328CA"/>
    <w:rsid w:val="00032B2E"/>
    <w:rsid w:val="00032BD9"/>
    <w:rsid w:val="000330C0"/>
    <w:rsid w:val="000337CC"/>
    <w:rsid w:val="0003393C"/>
    <w:rsid w:val="000342D3"/>
    <w:rsid w:val="00035279"/>
    <w:rsid w:val="00035540"/>
    <w:rsid w:val="000356CF"/>
    <w:rsid w:val="0003597C"/>
    <w:rsid w:val="000359F6"/>
    <w:rsid w:val="00035C4F"/>
    <w:rsid w:val="00036943"/>
    <w:rsid w:val="000370FD"/>
    <w:rsid w:val="0003711A"/>
    <w:rsid w:val="000372A9"/>
    <w:rsid w:val="00037A1C"/>
    <w:rsid w:val="00037BB6"/>
    <w:rsid w:val="00037E86"/>
    <w:rsid w:val="00040119"/>
    <w:rsid w:val="000401F5"/>
    <w:rsid w:val="00040F4C"/>
    <w:rsid w:val="00041072"/>
    <w:rsid w:val="00041603"/>
    <w:rsid w:val="00041CBB"/>
    <w:rsid w:val="00041DC0"/>
    <w:rsid w:val="00042700"/>
    <w:rsid w:val="00042C49"/>
    <w:rsid w:val="00042CB1"/>
    <w:rsid w:val="00042E2B"/>
    <w:rsid w:val="00043E3E"/>
    <w:rsid w:val="000440D5"/>
    <w:rsid w:val="000445DB"/>
    <w:rsid w:val="000448B6"/>
    <w:rsid w:val="00044AD8"/>
    <w:rsid w:val="00044DF9"/>
    <w:rsid w:val="0004565B"/>
    <w:rsid w:val="0004625C"/>
    <w:rsid w:val="00046DB4"/>
    <w:rsid w:val="00047890"/>
    <w:rsid w:val="00047F2B"/>
    <w:rsid w:val="00047FE6"/>
    <w:rsid w:val="00050597"/>
    <w:rsid w:val="00050966"/>
    <w:rsid w:val="00050AA1"/>
    <w:rsid w:val="00050C95"/>
    <w:rsid w:val="000526AB"/>
    <w:rsid w:val="000528F9"/>
    <w:rsid w:val="00052D02"/>
    <w:rsid w:val="00052EA6"/>
    <w:rsid w:val="0005386E"/>
    <w:rsid w:val="00054844"/>
    <w:rsid w:val="0005485C"/>
    <w:rsid w:val="00054FA9"/>
    <w:rsid w:val="000559E8"/>
    <w:rsid w:val="00055B26"/>
    <w:rsid w:val="00055D72"/>
    <w:rsid w:val="00056434"/>
    <w:rsid w:val="000566F0"/>
    <w:rsid w:val="00057B44"/>
    <w:rsid w:val="00057FBF"/>
    <w:rsid w:val="00060595"/>
    <w:rsid w:val="00061484"/>
    <w:rsid w:val="000614C0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6E90"/>
    <w:rsid w:val="000671AA"/>
    <w:rsid w:val="00067A05"/>
    <w:rsid w:val="00070007"/>
    <w:rsid w:val="00070FD6"/>
    <w:rsid w:val="00071093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198"/>
    <w:rsid w:val="00074CA5"/>
    <w:rsid w:val="00074F06"/>
    <w:rsid w:val="000753A7"/>
    <w:rsid w:val="00075416"/>
    <w:rsid w:val="00076242"/>
    <w:rsid w:val="00076707"/>
    <w:rsid w:val="00076D9B"/>
    <w:rsid w:val="000772EB"/>
    <w:rsid w:val="0007740B"/>
    <w:rsid w:val="00077538"/>
    <w:rsid w:val="000802E8"/>
    <w:rsid w:val="000804E9"/>
    <w:rsid w:val="0008061D"/>
    <w:rsid w:val="00080686"/>
    <w:rsid w:val="000807D8"/>
    <w:rsid w:val="00080A74"/>
    <w:rsid w:val="00080C9B"/>
    <w:rsid w:val="00080E69"/>
    <w:rsid w:val="0008102B"/>
    <w:rsid w:val="000817E2"/>
    <w:rsid w:val="00081E0D"/>
    <w:rsid w:val="000826DF"/>
    <w:rsid w:val="0008289C"/>
    <w:rsid w:val="00082BC9"/>
    <w:rsid w:val="00083192"/>
    <w:rsid w:val="000831C2"/>
    <w:rsid w:val="00083904"/>
    <w:rsid w:val="000845D5"/>
    <w:rsid w:val="00084803"/>
    <w:rsid w:val="0008485A"/>
    <w:rsid w:val="00084D47"/>
    <w:rsid w:val="00084DC4"/>
    <w:rsid w:val="00085018"/>
    <w:rsid w:val="000857F3"/>
    <w:rsid w:val="00085A22"/>
    <w:rsid w:val="00085E2A"/>
    <w:rsid w:val="00086948"/>
    <w:rsid w:val="00086CC1"/>
    <w:rsid w:val="0008751E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40C7"/>
    <w:rsid w:val="0009412E"/>
    <w:rsid w:val="00094C5C"/>
    <w:rsid w:val="00094E4C"/>
    <w:rsid w:val="000950F2"/>
    <w:rsid w:val="00095859"/>
    <w:rsid w:val="00095E91"/>
    <w:rsid w:val="000963CA"/>
    <w:rsid w:val="0009684D"/>
    <w:rsid w:val="00096A8A"/>
    <w:rsid w:val="00096B6F"/>
    <w:rsid w:val="000976A9"/>
    <w:rsid w:val="00097977"/>
    <w:rsid w:val="000A0B08"/>
    <w:rsid w:val="000A0CAA"/>
    <w:rsid w:val="000A10C0"/>
    <w:rsid w:val="000A1BCB"/>
    <w:rsid w:val="000A23CE"/>
    <w:rsid w:val="000A28C1"/>
    <w:rsid w:val="000A2A1A"/>
    <w:rsid w:val="000A3292"/>
    <w:rsid w:val="000A349E"/>
    <w:rsid w:val="000A4092"/>
    <w:rsid w:val="000A4A97"/>
    <w:rsid w:val="000A4EE1"/>
    <w:rsid w:val="000A6D07"/>
    <w:rsid w:val="000A7BE7"/>
    <w:rsid w:val="000B0592"/>
    <w:rsid w:val="000B0BE2"/>
    <w:rsid w:val="000B0EA7"/>
    <w:rsid w:val="000B11C4"/>
    <w:rsid w:val="000B1302"/>
    <w:rsid w:val="000B1398"/>
    <w:rsid w:val="000B1CD6"/>
    <w:rsid w:val="000B1D92"/>
    <w:rsid w:val="000B1DBF"/>
    <w:rsid w:val="000B267E"/>
    <w:rsid w:val="000B27F7"/>
    <w:rsid w:val="000B286D"/>
    <w:rsid w:val="000B2E3D"/>
    <w:rsid w:val="000B3796"/>
    <w:rsid w:val="000B3BA0"/>
    <w:rsid w:val="000B436A"/>
    <w:rsid w:val="000B4708"/>
    <w:rsid w:val="000B4CDE"/>
    <w:rsid w:val="000B5450"/>
    <w:rsid w:val="000B554C"/>
    <w:rsid w:val="000B59C9"/>
    <w:rsid w:val="000B5D76"/>
    <w:rsid w:val="000B6750"/>
    <w:rsid w:val="000B6960"/>
    <w:rsid w:val="000B7CB9"/>
    <w:rsid w:val="000C01EB"/>
    <w:rsid w:val="000C0498"/>
    <w:rsid w:val="000C0D53"/>
    <w:rsid w:val="000C192D"/>
    <w:rsid w:val="000C1C28"/>
    <w:rsid w:val="000C1D9B"/>
    <w:rsid w:val="000C1F18"/>
    <w:rsid w:val="000C2DE4"/>
    <w:rsid w:val="000C2E4E"/>
    <w:rsid w:val="000C3174"/>
    <w:rsid w:val="000C34ED"/>
    <w:rsid w:val="000C3541"/>
    <w:rsid w:val="000C3976"/>
    <w:rsid w:val="000C3BA7"/>
    <w:rsid w:val="000C4CA9"/>
    <w:rsid w:val="000C4F76"/>
    <w:rsid w:val="000C5583"/>
    <w:rsid w:val="000C665F"/>
    <w:rsid w:val="000C6A09"/>
    <w:rsid w:val="000C6B26"/>
    <w:rsid w:val="000C712C"/>
    <w:rsid w:val="000C7CC5"/>
    <w:rsid w:val="000D03C4"/>
    <w:rsid w:val="000D14B3"/>
    <w:rsid w:val="000D1A9B"/>
    <w:rsid w:val="000D1DCA"/>
    <w:rsid w:val="000D3678"/>
    <w:rsid w:val="000D3C1C"/>
    <w:rsid w:val="000D404D"/>
    <w:rsid w:val="000D46E2"/>
    <w:rsid w:val="000D4EA2"/>
    <w:rsid w:val="000D5EC1"/>
    <w:rsid w:val="000D62FF"/>
    <w:rsid w:val="000D6801"/>
    <w:rsid w:val="000D6862"/>
    <w:rsid w:val="000D6B17"/>
    <w:rsid w:val="000D74A7"/>
    <w:rsid w:val="000D7939"/>
    <w:rsid w:val="000D79A1"/>
    <w:rsid w:val="000D7CE9"/>
    <w:rsid w:val="000E0068"/>
    <w:rsid w:val="000E02B4"/>
    <w:rsid w:val="000E0364"/>
    <w:rsid w:val="000E101D"/>
    <w:rsid w:val="000E13FA"/>
    <w:rsid w:val="000E1730"/>
    <w:rsid w:val="000E18A8"/>
    <w:rsid w:val="000E18C4"/>
    <w:rsid w:val="000E1BD9"/>
    <w:rsid w:val="000E1D5F"/>
    <w:rsid w:val="000E2956"/>
    <w:rsid w:val="000E2B96"/>
    <w:rsid w:val="000E2F29"/>
    <w:rsid w:val="000E3560"/>
    <w:rsid w:val="000E46FD"/>
    <w:rsid w:val="000E52E9"/>
    <w:rsid w:val="000E5419"/>
    <w:rsid w:val="000E5860"/>
    <w:rsid w:val="000E5AE1"/>
    <w:rsid w:val="000E668F"/>
    <w:rsid w:val="000E7073"/>
    <w:rsid w:val="000E7C46"/>
    <w:rsid w:val="000F012B"/>
    <w:rsid w:val="000F027E"/>
    <w:rsid w:val="000F07DB"/>
    <w:rsid w:val="000F0E82"/>
    <w:rsid w:val="000F12D1"/>
    <w:rsid w:val="000F1455"/>
    <w:rsid w:val="000F25F9"/>
    <w:rsid w:val="000F261E"/>
    <w:rsid w:val="000F27A0"/>
    <w:rsid w:val="000F2FF1"/>
    <w:rsid w:val="000F303F"/>
    <w:rsid w:val="000F32C8"/>
    <w:rsid w:val="000F3731"/>
    <w:rsid w:val="000F39CB"/>
    <w:rsid w:val="000F42E9"/>
    <w:rsid w:val="000F5310"/>
    <w:rsid w:val="000F5345"/>
    <w:rsid w:val="000F5426"/>
    <w:rsid w:val="000F566A"/>
    <w:rsid w:val="000F6172"/>
    <w:rsid w:val="001001D7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7B0"/>
    <w:rsid w:val="00103B4D"/>
    <w:rsid w:val="00104411"/>
    <w:rsid w:val="001046A5"/>
    <w:rsid w:val="00104857"/>
    <w:rsid w:val="001048D3"/>
    <w:rsid w:val="00104992"/>
    <w:rsid w:val="00104B8E"/>
    <w:rsid w:val="00105317"/>
    <w:rsid w:val="00105A4F"/>
    <w:rsid w:val="00106106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4C6"/>
    <w:rsid w:val="00112668"/>
    <w:rsid w:val="0011270E"/>
    <w:rsid w:val="001127DC"/>
    <w:rsid w:val="00113D5A"/>
    <w:rsid w:val="00113F2A"/>
    <w:rsid w:val="00114133"/>
    <w:rsid w:val="0011437B"/>
    <w:rsid w:val="0011474E"/>
    <w:rsid w:val="001147F5"/>
    <w:rsid w:val="00114B4F"/>
    <w:rsid w:val="0011539A"/>
    <w:rsid w:val="001161AA"/>
    <w:rsid w:val="0011630A"/>
    <w:rsid w:val="001166AF"/>
    <w:rsid w:val="00116872"/>
    <w:rsid w:val="00116882"/>
    <w:rsid w:val="00116BF8"/>
    <w:rsid w:val="00116D03"/>
    <w:rsid w:val="00116D80"/>
    <w:rsid w:val="00117903"/>
    <w:rsid w:val="00117DFB"/>
    <w:rsid w:val="00120348"/>
    <w:rsid w:val="00120B7B"/>
    <w:rsid w:val="0012115A"/>
    <w:rsid w:val="00121478"/>
    <w:rsid w:val="0012178E"/>
    <w:rsid w:val="001217A5"/>
    <w:rsid w:val="00121F8F"/>
    <w:rsid w:val="00122F91"/>
    <w:rsid w:val="0012327E"/>
    <w:rsid w:val="00125406"/>
    <w:rsid w:val="0012617D"/>
    <w:rsid w:val="00127413"/>
    <w:rsid w:val="001275E2"/>
    <w:rsid w:val="00127699"/>
    <w:rsid w:val="00130399"/>
    <w:rsid w:val="0013085F"/>
    <w:rsid w:val="001310FA"/>
    <w:rsid w:val="0013175B"/>
    <w:rsid w:val="00131970"/>
    <w:rsid w:val="00131D25"/>
    <w:rsid w:val="00131E3F"/>
    <w:rsid w:val="001320A5"/>
    <w:rsid w:val="001321FC"/>
    <w:rsid w:val="0013223A"/>
    <w:rsid w:val="001325AB"/>
    <w:rsid w:val="001331C8"/>
    <w:rsid w:val="0013341F"/>
    <w:rsid w:val="0013366F"/>
    <w:rsid w:val="00133930"/>
    <w:rsid w:val="001342D6"/>
    <w:rsid w:val="001342EE"/>
    <w:rsid w:val="0013522D"/>
    <w:rsid w:val="001353E9"/>
    <w:rsid w:val="001356B7"/>
    <w:rsid w:val="001362AA"/>
    <w:rsid w:val="00136489"/>
    <w:rsid w:val="00136A60"/>
    <w:rsid w:val="00136AB0"/>
    <w:rsid w:val="00136B27"/>
    <w:rsid w:val="001375F3"/>
    <w:rsid w:val="00137E72"/>
    <w:rsid w:val="00140871"/>
    <w:rsid w:val="0014111B"/>
    <w:rsid w:val="00141488"/>
    <w:rsid w:val="001415D5"/>
    <w:rsid w:val="0014242D"/>
    <w:rsid w:val="0014252E"/>
    <w:rsid w:val="00142E3C"/>
    <w:rsid w:val="00142FDE"/>
    <w:rsid w:val="001439E7"/>
    <w:rsid w:val="00143BCF"/>
    <w:rsid w:val="00144187"/>
    <w:rsid w:val="0014529F"/>
    <w:rsid w:val="001452B0"/>
    <w:rsid w:val="001455E1"/>
    <w:rsid w:val="0014605C"/>
    <w:rsid w:val="00146063"/>
    <w:rsid w:val="00146884"/>
    <w:rsid w:val="00146BE5"/>
    <w:rsid w:val="00146C2A"/>
    <w:rsid w:val="00146C8D"/>
    <w:rsid w:val="00147289"/>
    <w:rsid w:val="00147370"/>
    <w:rsid w:val="0014764C"/>
    <w:rsid w:val="001476A5"/>
    <w:rsid w:val="001477A0"/>
    <w:rsid w:val="00147A8C"/>
    <w:rsid w:val="0015045A"/>
    <w:rsid w:val="0015079C"/>
    <w:rsid w:val="001507FB"/>
    <w:rsid w:val="00150AB2"/>
    <w:rsid w:val="00150BD7"/>
    <w:rsid w:val="00150FDA"/>
    <w:rsid w:val="00151469"/>
    <w:rsid w:val="00151ACE"/>
    <w:rsid w:val="0015276F"/>
    <w:rsid w:val="0015279A"/>
    <w:rsid w:val="00152A18"/>
    <w:rsid w:val="00152A1C"/>
    <w:rsid w:val="0015314D"/>
    <w:rsid w:val="00153668"/>
    <w:rsid w:val="00153744"/>
    <w:rsid w:val="0015440B"/>
    <w:rsid w:val="001546BE"/>
    <w:rsid w:val="00154A19"/>
    <w:rsid w:val="00154D39"/>
    <w:rsid w:val="0015522E"/>
    <w:rsid w:val="001557B8"/>
    <w:rsid w:val="001559F5"/>
    <w:rsid w:val="0015618A"/>
    <w:rsid w:val="00156324"/>
    <w:rsid w:val="001564BF"/>
    <w:rsid w:val="00156A81"/>
    <w:rsid w:val="0015768F"/>
    <w:rsid w:val="001600B7"/>
    <w:rsid w:val="0016038F"/>
    <w:rsid w:val="00161AC6"/>
    <w:rsid w:val="00161C80"/>
    <w:rsid w:val="00162610"/>
    <w:rsid w:val="001629A8"/>
    <w:rsid w:val="00162A14"/>
    <w:rsid w:val="00164123"/>
    <w:rsid w:val="00164C1C"/>
    <w:rsid w:val="0016522F"/>
    <w:rsid w:val="001653BD"/>
    <w:rsid w:val="001654EB"/>
    <w:rsid w:val="0016569F"/>
    <w:rsid w:val="00166EDB"/>
    <w:rsid w:val="00167407"/>
    <w:rsid w:val="00167F69"/>
    <w:rsid w:val="00170002"/>
    <w:rsid w:val="001701AB"/>
    <w:rsid w:val="00170267"/>
    <w:rsid w:val="001702F6"/>
    <w:rsid w:val="001708FA"/>
    <w:rsid w:val="001712A9"/>
    <w:rsid w:val="00171A13"/>
    <w:rsid w:val="00171BB9"/>
    <w:rsid w:val="00171DDA"/>
    <w:rsid w:val="00171FA0"/>
    <w:rsid w:val="00172694"/>
    <w:rsid w:val="00172750"/>
    <w:rsid w:val="00172991"/>
    <w:rsid w:val="00172CE4"/>
    <w:rsid w:val="00172F87"/>
    <w:rsid w:val="001730B2"/>
    <w:rsid w:val="00173B76"/>
    <w:rsid w:val="001743B7"/>
    <w:rsid w:val="00174441"/>
    <w:rsid w:val="001744F2"/>
    <w:rsid w:val="00174D85"/>
    <w:rsid w:val="001757F5"/>
    <w:rsid w:val="00176431"/>
    <w:rsid w:val="00176937"/>
    <w:rsid w:val="00176A0F"/>
    <w:rsid w:val="00176CA0"/>
    <w:rsid w:val="00176E65"/>
    <w:rsid w:val="0017755E"/>
    <w:rsid w:val="001802AB"/>
    <w:rsid w:val="00180AF5"/>
    <w:rsid w:val="00180E95"/>
    <w:rsid w:val="001815BD"/>
    <w:rsid w:val="001819E9"/>
    <w:rsid w:val="001821A6"/>
    <w:rsid w:val="00182446"/>
    <w:rsid w:val="0018281F"/>
    <w:rsid w:val="0018359E"/>
    <w:rsid w:val="0018389E"/>
    <w:rsid w:val="00183DF4"/>
    <w:rsid w:val="00184047"/>
    <w:rsid w:val="00185034"/>
    <w:rsid w:val="0018528D"/>
    <w:rsid w:val="00185568"/>
    <w:rsid w:val="0018571C"/>
    <w:rsid w:val="001858F4"/>
    <w:rsid w:val="00185CBB"/>
    <w:rsid w:val="00185EA0"/>
    <w:rsid w:val="00186E8B"/>
    <w:rsid w:val="001874F0"/>
    <w:rsid w:val="001875A3"/>
    <w:rsid w:val="00187723"/>
    <w:rsid w:val="00190457"/>
    <w:rsid w:val="001905A2"/>
    <w:rsid w:val="00190757"/>
    <w:rsid w:val="001907DB"/>
    <w:rsid w:val="0019084B"/>
    <w:rsid w:val="00190B66"/>
    <w:rsid w:val="001912A1"/>
    <w:rsid w:val="00191587"/>
    <w:rsid w:val="001917EE"/>
    <w:rsid w:val="0019320F"/>
    <w:rsid w:val="00194112"/>
    <w:rsid w:val="00194454"/>
    <w:rsid w:val="00195033"/>
    <w:rsid w:val="00195BDF"/>
    <w:rsid w:val="00195D80"/>
    <w:rsid w:val="0019662E"/>
    <w:rsid w:val="00196BDD"/>
    <w:rsid w:val="00196E59"/>
    <w:rsid w:val="00197321"/>
    <w:rsid w:val="001975EC"/>
    <w:rsid w:val="00197607"/>
    <w:rsid w:val="00197D1C"/>
    <w:rsid w:val="00197F67"/>
    <w:rsid w:val="001A0F3B"/>
    <w:rsid w:val="001A176D"/>
    <w:rsid w:val="001A25BB"/>
    <w:rsid w:val="001A26B8"/>
    <w:rsid w:val="001A2C10"/>
    <w:rsid w:val="001A37F3"/>
    <w:rsid w:val="001A3C20"/>
    <w:rsid w:val="001A3E76"/>
    <w:rsid w:val="001A4182"/>
    <w:rsid w:val="001A4316"/>
    <w:rsid w:val="001A4551"/>
    <w:rsid w:val="001A5286"/>
    <w:rsid w:val="001A5429"/>
    <w:rsid w:val="001A5468"/>
    <w:rsid w:val="001A5729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2BBA"/>
    <w:rsid w:val="001B2DEC"/>
    <w:rsid w:val="001B347A"/>
    <w:rsid w:val="001B3B98"/>
    <w:rsid w:val="001B3BB3"/>
    <w:rsid w:val="001B4190"/>
    <w:rsid w:val="001B476D"/>
    <w:rsid w:val="001B4B65"/>
    <w:rsid w:val="001B4FC0"/>
    <w:rsid w:val="001B534A"/>
    <w:rsid w:val="001B5618"/>
    <w:rsid w:val="001B5983"/>
    <w:rsid w:val="001B62C7"/>
    <w:rsid w:val="001B6309"/>
    <w:rsid w:val="001B6424"/>
    <w:rsid w:val="001B64D5"/>
    <w:rsid w:val="001B6A99"/>
    <w:rsid w:val="001B6FBF"/>
    <w:rsid w:val="001B733D"/>
    <w:rsid w:val="001B798C"/>
    <w:rsid w:val="001B7B17"/>
    <w:rsid w:val="001B7E79"/>
    <w:rsid w:val="001C025C"/>
    <w:rsid w:val="001C02CA"/>
    <w:rsid w:val="001C13EB"/>
    <w:rsid w:val="001C1672"/>
    <w:rsid w:val="001C1EE5"/>
    <w:rsid w:val="001C20A1"/>
    <w:rsid w:val="001C29D7"/>
    <w:rsid w:val="001C2E04"/>
    <w:rsid w:val="001C3084"/>
    <w:rsid w:val="001C34BB"/>
    <w:rsid w:val="001C3A32"/>
    <w:rsid w:val="001C3E26"/>
    <w:rsid w:val="001C4356"/>
    <w:rsid w:val="001C4435"/>
    <w:rsid w:val="001C49E0"/>
    <w:rsid w:val="001C4EDE"/>
    <w:rsid w:val="001C5282"/>
    <w:rsid w:val="001C58A0"/>
    <w:rsid w:val="001C62A1"/>
    <w:rsid w:val="001C7E68"/>
    <w:rsid w:val="001D016E"/>
    <w:rsid w:val="001D04CF"/>
    <w:rsid w:val="001D06B4"/>
    <w:rsid w:val="001D0AED"/>
    <w:rsid w:val="001D1509"/>
    <w:rsid w:val="001D2112"/>
    <w:rsid w:val="001D234D"/>
    <w:rsid w:val="001D2FFC"/>
    <w:rsid w:val="001D3ABB"/>
    <w:rsid w:val="001D3D0A"/>
    <w:rsid w:val="001D458B"/>
    <w:rsid w:val="001D4BB9"/>
    <w:rsid w:val="001D4FCC"/>
    <w:rsid w:val="001D50A8"/>
    <w:rsid w:val="001D50B5"/>
    <w:rsid w:val="001D5848"/>
    <w:rsid w:val="001D612B"/>
    <w:rsid w:val="001D676F"/>
    <w:rsid w:val="001D6809"/>
    <w:rsid w:val="001D6AE1"/>
    <w:rsid w:val="001D72E1"/>
    <w:rsid w:val="001E05D5"/>
    <w:rsid w:val="001E0E77"/>
    <w:rsid w:val="001E1741"/>
    <w:rsid w:val="001E18D4"/>
    <w:rsid w:val="001E1977"/>
    <w:rsid w:val="001E260A"/>
    <w:rsid w:val="001E285A"/>
    <w:rsid w:val="001E30CA"/>
    <w:rsid w:val="001E34A6"/>
    <w:rsid w:val="001E3500"/>
    <w:rsid w:val="001E36F2"/>
    <w:rsid w:val="001E3854"/>
    <w:rsid w:val="001E389F"/>
    <w:rsid w:val="001E3B61"/>
    <w:rsid w:val="001E3C6F"/>
    <w:rsid w:val="001E409F"/>
    <w:rsid w:val="001E4515"/>
    <w:rsid w:val="001E5855"/>
    <w:rsid w:val="001E7397"/>
    <w:rsid w:val="001E7998"/>
    <w:rsid w:val="001E7E30"/>
    <w:rsid w:val="001F0725"/>
    <w:rsid w:val="001F0A93"/>
    <w:rsid w:val="001F0C9B"/>
    <w:rsid w:val="001F0CA8"/>
    <w:rsid w:val="001F0FAF"/>
    <w:rsid w:val="001F136A"/>
    <w:rsid w:val="001F1420"/>
    <w:rsid w:val="001F149E"/>
    <w:rsid w:val="001F1A70"/>
    <w:rsid w:val="001F1A71"/>
    <w:rsid w:val="001F1E77"/>
    <w:rsid w:val="001F257D"/>
    <w:rsid w:val="001F2585"/>
    <w:rsid w:val="001F2769"/>
    <w:rsid w:val="001F28E3"/>
    <w:rsid w:val="001F2995"/>
    <w:rsid w:val="001F3B8E"/>
    <w:rsid w:val="001F3F08"/>
    <w:rsid w:val="001F43EC"/>
    <w:rsid w:val="001F4612"/>
    <w:rsid w:val="001F4DD8"/>
    <w:rsid w:val="001F4FB9"/>
    <w:rsid w:val="001F5B04"/>
    <w:rsid w:val="001F607D"/>
    <w:rsid w:val="001F61A7"/>
    <w:rsid w:val="001F71B6"/>
    <w:rsid w:val="001F7376"/>
    <w:rsid w:val="001F748D"/>
    <w:rsid w:val="001F7A0A"/>
    <w:rsid w:val="001F7A9C"/>
    <w:rsid w:val="001F7D9A"/>
    <w:rsid w:val="0020040C"/>
    <w:rsid w:val="0020049A"/>
    <w:rsid w:val="00200A89"/>
    <w:rsid w:val="002015C8"/>
    <w:rsid w:val="00201EBA"/>
    <w:rsid w:val="00202692"/>
    <w:rsid w:val="002029D4"/>
    <w:rsid w:val="00203021"/>
    <w:rsid w:val="0020309F"/>
    <w:rsid w:val="00204776"/>
    <w:rsid w:val="00204F2C"/>
    <w:rsid w:val="0020545B"/>
    <w:rsid w:val="00207180"/>
    <w:rsid w:val="00207B1C"/>
    <w:rsid w:val="00207C85"/>
    <w:rsid w:val="002108A3"/>
    <w:rsid w:val="00210968"/>
    <w:rsid w:val="0021129B"/>
    <w:rsid w:val="00212049"/>
    <w:rsid w:val="0021222F"/>
    <w:rsid w:val="002124A9"/>
    <w:rsid w:val="002128D0"/>
    <w:rsid w:val="002134CB"/>
    <w:rsid w:val="0021404F"/>
    <w:rsid w:val="00214581"/>
    <w:rsid w:val="00215003"/>
    <w:rsid w:val="0021508E"/>
    <w:rsid w:val="0021576E"/>
    <w:rsid w:val="00216170"/>
    <w:rsid w:val="002167CD"/>
    <w:rsid w:val="00216ACE"/>
    <w:rsid w:val="00216BBE"/>
    <w:rsid w:val="00217244"/>
    <w:rsid w:val="002173F7"/>
    <w:rsid w:val="0022027F"/>
    <w:rsid w:val="0022042F"/>
    <w:rsid w:val="00220EB2"/>
    <w:rsid w:val="00220FC7"/>
    <w:rsid w:val="00221533"/>
    <w:rsid w:val="00221961"/>
    <w:rsid w:val="00223798"/>
    <w:rsid w:val="002239B6"/>
    <w:rsid w:val="00224192"/>
    <w:rsid w:val="00224407"/>
    <w:rsid w:val="002252DD"/>
    <w:rsid w:val="002254D8"/>
    <w:rsid w:val="0022558D"/>
    <w:rsid w:val="00225D49"/>
    <w:rsid w:val="002265E9"/>
    <w:rsid w:val="00226691"/>
    <w:rsid w:val="00226F66"/>
    <w:rsid w:val="00227BD2"/>
    <w:rsid w:val="00230179"/>
    <w:rsid w:val="00231544"/>
    <w:rsid w:val="00231BC7"/>
    <w:rsid w:val="00231F3F"/>
    <w:rsid w:val="0023256E"/>
    <w:rsid w:val="002326A7"/>
    <w:rsid w:val="002326EF"/>
    <w:rsid w:val="00232ED4"/>
    <w:rsid w:val="00233E78"/>
    <w:rsid w:val="002344F7"/>
    <w:rsid w:val="002350DC"/>
    <w:rsid w:val="00235A0C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37E2E"/>
    <w:rsid w:val="002400DF"/>
    <w:rsid w:val="00240220"/>
    <w:rsid w:val="00240673"/>
    <w:rsid w:val="00240703"/>
    <w:rsid w:val="0024081E"/>
    <w:rsid w:val="00240DD6"/>
    <w:rsid w:val="0024122A"/>
    <w:rsid w:val="0024122C"/>
    <w:rsid w:val="002413B5"/>
    <w:rsid w:val="002417DC"/>
    <w:rsid w:val="00241A0E"/>
    <w:rsid w:val="00242B7E"/>
    <w:rsid w:val="00243662"/>
    <w:rsid w:val="00243797"/>
    <w:rsid w:val="002440D2"/>
    <w:rsid w:val="002453DC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13BA"/>
    <w:rsid w:val="00251E41"/>
    <w:rsid w:val="0025200C"/>
    <w:rsid w:val="00252B37"/>
    <w:rsid w:val="00252F09"/>
    <w:rsid w:val="002532C1"/>
    <w:rsid w:val="0025346C"/>
    <w:rsid w:val="00253A68"/>
    <w:rsid w:val="00254133"/>
    <w:rsid w:val="002549CA"/>
    <w:rsid w:val="00254A17"/>
    <w:rsid w:val="0025578E"/>
    <w:rsid w:val="00255B48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85E"/>
    <w:rsid w:val="00260DE2"/>
    <w:rsid w:val="00260E8C"/>
    <w:rsid w:val="0026174D"/>
    <w:rsid w:val="00261781"/>
    <w:rsid w:val="00262120"/>
    <w:rsid w:val="00262432"/>
    <w:rsid w:val="0026283D"/>
    <w:rsid w:val="00262CC2"/>
    <w:rsid w:val="00263246"/>
    <w:rsid w:val="002633E2"/>
    <w:rsid w:val="00263461"/>
    <w:rsid w:val="00264091"/>
    <w:rsid w:val="0026587F"/>
    <w:rsid w:val="002667AC"/>
    <w:rsid w:val="0026684C"/>
    <w:rsid w:val="00266C8A"/>
    <w:rsid w:val="0026712B"/>
    <w:rsid w:val="002672B2"/>
    <w:rsid w:val="00267BB8"/>
    <w:rsid w:val="00267DB1"/>
    <w:rsid w:val="002704A5"/>
    <w:rsid w:val="002707BE"/>
    <w:rsid w:val="00270DE2"/>
    <w:rsid w:val="00270F68"/>
    <w:rsid w:val="00271739"/>
    <w:rsid w:val="00271B55"/>
    <w:rsid w:val="0027207E"/>
    <w:rsid w:val="00272C33"/>
    <w:rsid w:val="00274132"/>
    <w:rsid w:val="002744F6"/>
    <w:rsid w:val="0027487E"/>
    <w:rsid w:val="00274ED8"/>
    <w:rsid w:val="0027585E"/>
    <w:rsid w:val="0027600C"/>
    <w:rsid w:val="00276602"/>
    <w:rsid w:val="00276A36"/>
    <w:rsid w:val="00276B51"/>
    <w:rsid w:val="0027726F"/>
    <w:rsid w:val="00277521"/>
    <w:rsid w:val="00280075"/>
    <w:rsid w:val="0028008D"/>
    <w:rsid w:val="002801B5"/>
    <w:rsid w:val="002805D1"/>
    <w:rsid w:val="00280CA1"/>
    <w:rsid w:val="00281632"/>
    <w:rsid w:val="0028176D"/>
    <w:rsid w:val="00281830"/>
    <w:rsid w:val="002819A6"/>
    <w:rsid w:val="00282034"/>
    <w:rsid w:val="0028256B"/>
    <w:rsid w:val="00282FA7"/>
    <w:rsid w:val="00283540"/>
    <w:rsid w:val="00283755"/>
    <w:rsid w:val="00283E74"/>
    <w:rsid w:val="002844BF"/>
    <w:rsid w:val="0028497F"/>
    <w:rsid w:val="00286399"/>
    <w:rsid w:val="00286735"/>
    <w:rsid w:val="00286933"/>
    <w:rsid w:val="00286A5E"/>
    <w:rsid w:val="00286C84"/>
    <w:rsid w:val="00286EE8"/>
    <w:rsid w:val="00287C8B"/>
    <w:rsid w:val="00290307"/>
    <w:rsid w:val="002915E5"/>
    <w:rsid w:val="00291A8B"/>
    <w:rsid w:val="00291B9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CA1"/>
    <w:rsid w:val="00297EF9"/>
    <w:rsid w:val="002A02E0"/>
    <w:rsid w:val="002A0785"/>
    <w:rsid w:val="002A09D3"/>
    <w:rsid w:val="002A0ABB"/>
    <w:rsid w:val="002A1C1A"/>
    <w:rsid w:val="002A21D8"/>
    <w:rsid w:val="002A3054"/>
    <w:rsid w:val="002A3386"/>
    <w:rsid w:val="002A33C9"/>
    <w:rsid w:val="002A3466"/>
    <w:rsid w:val="002A3783"/>
    <w:rsid w:val="002A379A"/>
    <w:rsid w:val="002A383D"/>
    <w:rsid w:val="002A3C8D"/>
    <w:rsid w:val="002A4890"/>
    <w:rsid w:val="002A4F93"/>
    <w:rsid w:val="002A524B"/>
    <w:rsid w:val="002A5314"/>
    <w:rsid w:val="002A5CC3"/>
    <w:rsid w:val="002A6127"/>
    <w:rsid w:val="002A64A5"/>
    <w:rsid w:val="002A7E42"/>
    <w:rsid w:val="002B08F0"/>
    <w:rsid w:val="002B0F93"/>
    <w:rsid w:val="002B1F68"/>
    <w:rsid w:val="002B22CF"/>
    <w:rsid w:val="002B2518"/>
    <w:rsid w:val="002B2554"/>
    <w:rsid w:val="002B25CF"/>
    <w:rsid w:val="002B279B"/>
    <w:rsid w:val="002B29AA"/>
    <w:rsid w:val="002B3490"/>
    <w:rsid w:val="002B3B5E"/>
    <w:rsid w:val="002B4397"/>
    <w:rsid w:val="002B44C3"/>
    <w:rsid w:val="002B4A09"/>
    <w:rsid w:val="002B4AC0"/>
    <w:rsid w:val="002B4FE1"/>
    <w:rsid w:val="002B5131"/>
    <w:rsid w:val="002B53C5"/>
    <w:rsid w:val="002B5525"/>
    <w:rsid w:val="002B5649"/>
    <w:rsid w:val="002B65C0"/>
    <w:rsid w:val="002B6BCB"/>
    <w:rsid w:val="002B6CD7"/>
    <w:rsid w:val="002B7086"/>
    <w:rsid w:val="002B7BA4"/>
    <w:rsid w:val="002B7F62"/>
    <w:rsid w:val="002C0D81"/>
    <w:rsid w:val="002C124D"/>
    <w:rsid w:val="002C1C54"/>
    <w:rsid w:val="002C27AD"/>
    <w:rsid w:val="002C30F9"/>
    <w:rsid w:val="002C31B9"/>
    <w:rsid w:val="002C4311"/>
    <w:rsid w:val="002C458B"/>
    <w:rsid w:val="002C480E"/>
    <w:rsid w:val="002C48A3"/>
    <w:rsid w:val="002C4E85"/>
    <w:rsid w:val="002C5ECE"/>
    <w:rsid w:val="002C6B33"/>
    <w:rsid w:val="002C70CA"/>
    <w:rsid w:val="002C7BB1"/>
    <w:rsid w:val="002D0602"/>
    <w:rsid w:val="002D0E7E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42F7"/>
    <w:rsid w:val="002D4423"/>
    <w:rsid w:val="002D4432"/>
    <w:rsid w:val="002D4468"/>
    <w:rsid w:val="002D49BA"/>
    <w:rsid w:val="002D5154"/>
    <w:rsid w:val="002D569F"/>
    <w:rsid w:val="002D5BBB"/>
    <w:rsid w:val="002D5CA6"/>
    <w:rsid w:val="002D5FB0"/>
    <w:rsid w:val="002D6147"/>
    <w:rsid w:val="002D68E1"/>
    <w:rsid w:val="002D7442"/>
    <w:rsid w:val="002D768B"/>
    <w:rsid w:val="002E06B8"/>
    <w:rsid w:val="002E079E"/>
    <w:rsid w:val="002E0B9F"/>
    <w:rsid w:val="002E0EF7"/>
    <w:rsid w:val="002E27AD"/>
    <w:rsid w:val="002E2BC4"/>
    <w:rsid w:val="002E361F"/>
    <w:rsid w:val="002E3B62"/>
    <w:rsid w:val="002E3F47"/>
    <w:rsid w:val="002E4246"/>
    <w:rsid w:val="002E44A2"/>
    <w:rsid w:val="002E469F"/>
    <w:rsid w:val="002E489F"/>
    <w:rsid w:val="002E4AAC"/>
    <w:rsid w:val="002E4E22"/>
    <w:rsid w:val="002E4F30"/>
    <w:rsid w:val="002E5E07"/>
    <w:rsid w:val="002E6F98"/>
    <w:rsid w:val="002E70FD"/>
    <w:rsid w:val="002E7644"/>
    <w:rsid w:val="002E776B"/>
    <w:rsid w:val="002E795C"/>
    <w:rsid w:val="002E7B6C"/>
    <w:rsid w:val="002F0373"/>
    <w:rsid w:val="002F0BF4"/>
    <w:rsid w:val="002F17D2"/>
    <w:rsid w:val="002F18DD"/>
    <w:rsid w:val="002F1BC8"/>
    <w:rsid w:val="002F2049"/>
    <w:rsid w:val="002F2348"/>
    <w:rsid w:val="002F24AB"/>
    <w:rsid w:val="002F2853"/>
    <w:rsid w:val="002F2ACC"/>
    <w:rsid w:val="002F3D66"/>
    <w:rsid w:val="002F3E53"/>
    <w:rsid w:val="002F55FD"/>
    <w:rsid w:val="002F5F27"/>
    <w:rsid w:val="002F633C"/>
    <w:rsid w:val="002F755F"/>
    <w:rsid w:val="002F774A"/>
    <w:rsid w:val="002F7BE7"/>
    <w:rsid w:val="0030071E"/>
    <w:rsid w:val="00300959"/>
    <w:rsid w:val="00301448"/>
    <w:rsid w:val="0030158D"/>
    <w:rsid w:val="00301706"/>
    <w:rsid w:val="00302839"/>
    <w:rsid w:val="00302AC1"/>
    <w:rsid w:val="00302D42"/>
    <w:rsid w:val="00302F6F"/>
    <w:rsid w:val="00303A19"/>
    <w:rsid w:val="00303A92"/>
    <w:rsid w:val="00303D57"/>
    <w:rsid w:val="00303E90"/>
    <w:rsid w:val="00304C52"/>
    <w:rsid w:val="00304EA5"/>
    <w:rsid w:val="00305AD8"/>
    <w:rsid w:val="00305F83"/>
    <w:rsid w:val="00306A38"/>
    <w:rsid w:val="00306A77"/>
    <w:rsid w:val="00307EDB"/>
    <w:rsid w:val="00310065"/>
    <w:rsid w:val="0031035D"/>
    <w:rsid w:val="00310B17"/>
    <w:rsid w:val="00310C2F"/>
    <w:rsid w:val="0031172B"/>
    <w:rsid w:val="00311A03"/>
    <w:rsid w:val="00311A87"/>
    <w:rsid w:val="00311D2E"/>
    <w:rsid w:val="003122CA"/>
    <w:rsid w:val="00312994"/>
    <w:rsid w:val="003134C0"/>
    <w:rsid w:val="00313E50"/>
    <w:rsid w:val="00313F2F"/>
    <w:rsid w:val="00313F43"/>
    <w:rsid w:val="003140EE"/>
    <w:rsid w:val="00314C8B"/>
    <w:rsid w:val="00314E33"/>
    <w:rsid w:val="00314F9C"/>
    <w:rsid w:val="00315DCE"/>
    <w:rsid w:val="00316195"/>
    <w:rsid w:val="0031659D"/>
    <w:rsid w:val="00316E86"/>
    <w:rsid w:val="00317152"/>
    <w:rsid w:val="00317411"/>
    <w:rsid w:val="00317F0D"/>
    <w:rsid w:val="003205E3"/>
    <w:rsid w:val="0032062A"/>
    <w:rsid w:val="003214C3"/>
    <w:rsid w:val="0032176C"/>
    <w:rsid w:val="00321B90"/>
    <w:rsid w:val="003225BD"/>
    <w:rsid w:val="00323C22"/>
    <w:rsid w:val="00323C73"/>
    <w:rsid w:val="00323E6D"/>
    <w:rsid w:val="00324013"/>
    <w:rsid w:val="0032473D"/>
    <w:rsid w:val="003249BC"/>
    <w:rsid w:val="00324BD7"/>
    <w:rsid w:val="00324BE6"/>
    <w:rsid w:val="003250FB"/>
    <w:rsid w:val="00325519"/>
    <w:rsid w:val="00325873"/>
    <w:rsid w:val="00325955"/>
    <w:rsid w:val="00325B68"/>
    <w:rsid w:val="00326529"/>
    <w:rsid w:val="003266F7"/>
    <w:rsid w:val="003277AD"/>
    <w:rsid w:val="00327A56"/>
    <w:rsid w:val="0033035C"/>
    <w:rsid w:val="003313E1"/>
    <w:rsid w:val="003317C9"/>
    <w:rsid w:val="00331AA6"/>
    <w:rsid w:val="00334C71"/>
    <w:rsid w:val="00334E02"/>
    <w:rsid w:val="00335509"/>
    <w:rsid w:val="00335964"/>
    <w:rsid w:val="00335A36"/>
    <w:rsid w:val="00336613"/>
    <w:rsid w:val="00336C54"/>
    <w:rsid w:val="0033792A"/>
    <w:rsid w:val="00337E70"/>
    <w:rsid w:val="003404D0"/>
    <w:rsid w:val="003406AC"/>
    <w:rsid w:val="003409E6"/>
    <w:rsid w:val="00341228"/>
    <w:rsid w:val="00342638"/>
    <w:rsid w:val="00342969"/>
    <w:rsid w:val="00342C42"/>
    <w:rsid w:val="00342E93"/>
    <w:rsid w:val="00343511"/>
    <w:rsid w:val="003446C3"/>
    <w:rsid w:val="0034490C"/>
    <w:rsid w:val="00344A99"/>
    <w:rsid w:val="00344C9D"/>
    <w:rsid w:val="003456AF"/>
    <w:rsid w:val="00346821"/>
    <w:rsid w:val="0034693B"/>
    <w:rsid w:val="00346E44"/>
    <w:rsid w:val="00347C0B"/>
    <w:rsid w:val="00347CAA"/>
    <w:rsid w:val="00347D35"/>
    <w:rsid w:val="00347FD5"/>
    <w:rsid w:val="00350E4A"/>
    <w:rsid w:val="00350FEA"/>
    <w:rsid w:val="00351181"/>
    <w:rsid w:val="00352678"/>
    <w:rsid w:val="0035274C"/>
    <w:rsid w:val="0035286C"/>
    <w:rsid w:val="003532A8"/>
    <w:rsid w:val="00353629"/>
    <w:rsid w:val="00354311"/>
    <w:rsid w:val="003543D8"/>
    <w:rsid w:val="003548DD"/>
    <w:rsid w:val="00354DDA"/>
    <w:rsid w:val="00354FD4"/>
    <w:rsid w:val="00355501"/>
    <w:rsid w:val="0035554C"/>
    <w:rsid w:val="003566EA"/>
    <w:rsid w:val="00356C3A"/>
    <w:rsid w:val="0035795F"/>
    <w:rsid w:val="00357D32"/>
    <w:rsid w:val="0036007D"/>
    <w:rsid w:val="00360F53"/>
    <w:rsid w:val="0036192E"/>
    <w:rsid w:val="00361C88"/>
    <w:rsid w:val="00362416"/>
    <w:rsid w:val="003628A7"/>
    <w:rsid w:val="003639DC"/>
    <w:rsid w:val="00363A08"/>
    <w:rsid w:val="003640EB"/>
    <w:rsid w:val="0036467F"/>
    <w:rsid w:val="003647EA"/>
    <w:rsid w:val="00364E80"/>
    <w:rsid w:val="003656C1"/>
    <w:rsid w:val="00365E6B"/>
    <w:rsid w:val="00365EB3"/>
    <w:rsid w:val="00366926"/>
    <w:rsid w:val="00366A62"/>
    <w:rsid w:val="00367848"/>
    <w:rsid w:val="00370B47"/>
    <w:rsid w:val="00371912"/>
    <w:rsid w:val="00371D85"/>
    <w:rsid w:val="00371EB0"/>
    <w:rsid w:val="00371ECD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4D23"/>
    <w:rsid w:val="00375142"/>
    <w:rsid w:val="00375B6E"/>
    <w:rsid w:val="00376897"/>
    <w:rsid w:val="00376904"/>
    <w:rsid w:val="00376F13"/>
    <w:rsid w:val="00380374"/>
    <w:rsid w:val="003808D6"/>
    <w:rsid w:val="00381A73"/>
    <w:rsid w:val="00381CC1"/>
    <w:rsid w:val="00382CB7"/>
    <w:rsid w:val="00383342"/>
    <w:rsid w:val="00383A81"/>
    <w:rsid w:val="00383B16"/>
    <w:rsid w:val="00383F6B"/>
    <w:rsid w:val="00383F89"/>
    <w:rsid w:val="00384269"/>
    <w:rsid w:val="00384B5E"/>
    <w:rsid w:val="003850BF"/>
    <w:rsid w:val="003850E8"/>
    <w:rsid w:val="0038549E"/>
    <w:rsid w:val="0038567C"/>
    <w:rsid w:val="003856BE"/>
    <w:rsid w:val="00385A12"/>
    <w:rsid w:val="00385B51"/>
    <w:rsid w:val="00385BEF"/>
    <w:rsid w:val="00386E07"/>
    <w:rsid w:val="0038706A"/>
    <w:rsid w:val="0038736A"/>
    <w:rsid w:val="003904B4"/>
    <w:rsid w:val="00390FB1"/>
    <w:rsid w:val="003910CA"/>
    <w:rsid w:val="0039183E"/>
    <w:rsid w:val="00391A89"/>
    <w:rsid w:val="00391F1B"/>
    <w:rsid w:val="00392FC9"/>
    <w:rsid w:val="0039317D"/>
    <w:rsid w:val="00394556"/>
    <w:rsid w:val="00394992"/>
    <w:rsid w:val="003949AA"/>
    <w:rsid w:val="00394E94"/>
    <w:rsid w:val="003952CD"/>
    <w:rsid w:val="003954F6"/>
    <w:rsid w:val="0039556A"/>
    <w:rsid w:val="003955C8"/>
    <w:rsid w:val="003958E8"/>
    <w:rsid w:val="00395B57"/>
    <w:rsid w:val="0039676C"/>
    <w:rsid w:val="00396A80"/>
    <w:rsid w:val="00396BD5"/>
    <w:rsid w:val="0039722D"/>
    <w:rsid w:val="003978A2"/>
    <w:rsid w:val="003A00C9"/>
    <w:rsid w:val="003A0756"/>
    <w:rsid w:val="003A0A66"/>
    <w:rsid w:val="003A0CC5"/>
    <w:rsid w:val="003A1114"/>
    <w:rsid w:val="003A132A"/>
    <w:rsid w:val="003A15A2"/>
    <w:rsid w:val="003A19AA"/>
    <w:rsid w:val="003A313D"/>
    <w:rsid w:val="003A3BD6"/>
    <w:rsid w:val="003A45BC"/>
    <w:rsid w:val="003A483A"/>
    <w:rsid w:val="003A4980"/>
    <w:rsid w:val="003A4CEE"/>
    <w:rsid w:val="003A4DD1"/>
    <w:rsid w:val="003A5673"/>
    <w:rsid w:val="003A5BD0"/>
    <w:rsid w:val="003A6544"/>
    <w:rsid w:val="003A7418"/>
    <w:rsid w:val="003A772F"/>
    <w:rsid w:val="003A7AAF"/>
    <w:rsid w:val="003A7D5D"/>
    <w:rsid w:val="003A7E67"/>
    <w:rsid w:val="003A7E87"/>
    <w:rsid w:val="003B0743"/>
    <w:rsid w:val="003B0B56"/>
    <w:rsid w:val="003B0FF4"/>
    <w:rsid w:val="003B153B"/>
    <w:rsid w:val="003B26FF"/>
    <w:rsid w:val="003B2DE8"/>
    <w:rsid w:val="003B30BD"/>
    <w:rsid w:val="003B32E9"/>
    <w:rsid w:val="003B362C"/>
    <w:rsid w:val="003B3903"/>
    <w:rsid w:val="003B434B"/>
    <w:rsid w:val="003B446B"/>
    <w:rsid w:val="003B4D85"/>
    <w:rsid w:val="003B530E"/>
    <w:rsid w:val="003B5A8A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1AA"/>
    <w:rsid w:val="003C1926"/>
    <w:rsid w:val="003C1A02"/>
    <w:rsid w:val="003C1BAE"/>
    <w:rsid w:val="003C1E6D"/>
    <w:rsid w:val="003C222F"/>
    <w:rsid w:val="003C23E7"/>
    <w:rsid w:val="003C27B5"/>
    <w:rsid w:val="003C2A12"/>
    <w:rsid w:val="003C2B2A"/>
    <w:rsid w:val="003C2C74"/>
    <w:rsid w:val="003C3517"/>
    <w:rsid w:val="003C3569"/>
    <w:rsid w:val="003C36BE"/>
    <w:rsid w:val="003C42E1"/>
    <w:rsid w:val="003C43E3"/>
    <w:rsid w:val="003C447B"/>
    <w:rsid w:val="003C5464"/>
    <w:rsid w:val="003C55C1"/>
    <w:rsid w:val="003C5719"/>
    <w:rsid w:val="003C5842"/>
    <w:rsid w:val="003C6091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517"/>
    <w:rsid w:val="003C7C4F"/>
    <w:rsid w:val="003D0600"/>
    <w:rsid w:val="003D0F8A"/>
    <w:rsid w:val="003D11F2"/>
    <w:rsid w:val="003D1A15"/>
    <w:rsid w:val="003D2235"/>
    <w:rsid w:val="003D252D"/>
    <w:rsid w:val="003D26A3"/>
    <w:rsid w:val="003D3116"/>
    <w:rsid w:val="003D35F5"/>
    <w:rsid w:val="003D36A9"/>
    <w:rsid w:val="003D3D21"/>
    <w:rsid w:val="003D3D3A"/>
    <w:rsid w:val="003D3F63"/>
    <w:rsid w:val="003D40CF"/>
    <w:rsid w:val="003D44A8"/>
    <w:rsid w:val="003D5B44"/>
    <w:rsid w:val="003D660F"/>
    <w:rsid w:val="003D6A5B"/>
    <w:rsid w:val="003D6C52"/>
    <w:rsid w:val="003D7B97"/>
    <w:rsid w:val="003D7B9F"/>
    <w:rsid w:val="003D7DEB"/>
    <w:rsid w:val="003D7F71"/>
    <w:rsid w:val="003E04C0"/>
    <w:rsid w:val="003E08D5"/>
    <w:rsid w:val="003E0AFB"/>
    <w:rsid w:val="003E0C53"/>
    <w:rsid w:val="003E0D8C"/>
    <w:rsid w:val="003E13AB"/>
    <w:rsid w:val="003E1D79"/>
    <w:rsid w:val="003E263F"/>
    <w:rsid w:val="003E29C4"/>
    <w:rsid w:val="003E2DFB"/>
    <w:rsid w:val="003E3228"/>
    <w:rsid w:val="003E322B"/>
    <w:rsid w:val="003E34ED"/>
    <w:rsid w:val="003E386B"/>
    <w:rsid w:val="003E3954"/>
    <w:rsid w:val="003E3D16"/>
    <w:rsid w:val="003E3F68"/>
    <w:rsid w:val="003E467C"/>
    <w:rsid w:val="003E4C6C"/>
    <w:rsid w:val="003E4D5C"/>
    <w:rsid w:val="003E4EDC"/>
    <w:rsid w:val="003E5715"/>
    <w:rsid w:val="003E582B"/>
    <w:rsid w:val="003E5C39"/>
    <w:rsid w:val="003E652C"/>
    <w:rsid w:val="003E6635"/>
    <w:rsid w:val="003E6978"/>
    <w:rsid w:val="003E6CDB"/>
    <w:rsid w:val="003E73D0"/>
    <w:rsid w:val="003E7442"/>
    <w:rsid w:val="003E7F79"/>
    <w:rsid w:val="003F02E6"/>
    <w:rsid w:val="003F0315"/>
    <w:rsid w:val="003F06D1"/>
    <w:rsid w:val="003F088C"/>
    <w:rsid w:val="003F0D98"/>
    <w:rsid w:val="003F145A"/>
    <w:rsid w:val="003F148C"/>
    <w:rsid w:val="003F15D0"/>
    <w:rsid w:val="003F1C2B"/>
    <w:rsid w:val="003F1C75"/>
    <w:rsid w:val="003F1C87"/>
    <w:rsid w:val="003F21AC"/>
    <w:rsid w:val="003F28D7"/>
    <w:rsid w:val="003F394E"/>
    <w:rsid w:val="003F3B72"/>
    <w:rsid w:val="003F569D"/>
    <w:rsid w:val="003F5821"/>
    <w:rsid w:val="003F5DA7"/>
    <w:rsid w:val="003F5F0B"/>
    <w:rsid w:val="003F6DA4"/>
    <w:rsid w:val="003F74DE"/>
    <w:rsid w:val="003F7610"/>
    <w:rsid w:val="003F7B50"/>
    <w:rsid w:val="003F7CC0"/>
    <w:rsid w:val="004000D2"/>
    <w:rsid w:val="00400814"/>
    <w:rsid w:val="0040160A"/>
    <w:rsid w:val="00402018"/>
    <w:rsid w:val="00402499"/>
    <w:rsid w:val="00402C34"/>
    <w:rsid w:val="004035D6"/>
    <w:rsid w:val="00403F93"/>
    <w:rsid w:val="004040A9"/>
    <w:rsid w:val="00404335"/>
    <w:rsid w:val="004047EA"/>
    <w:rsid w:val="00404E70"/>
    <w:rsid w:val="00405732"/>
    <w:rsid w:val="00405B11"/>
    <w:rsid w:val="00405F98"/>
    <w:rsid w:val="00406701"/>
    <w:rsid w:val="00406960"/>
    <w:rsid w:val="00407B56"/>
    <w:rsid w:val="00407BB6"/>
    <w:rsid w:val="004103CB"/>
    <w:rsid w:val="00410470"/>
    <w:rsid w:val="004104A3"/>
    <w:rsid w:val="0041058E"/>
    <w:rsid w:val="00410996"/>
    <w:rsid w:val="0041103F"/>
    <w:rsid w:val="00411330"/>
    <w:rsid w:val="00411694"/>
    <w:rsid w:val="00411FE1"/>
    <w:rsid w:val="00412E4C"/>
    <w:rsid w:val="00413070"/>
    <w:rsid w:val="0041309E"/>
    <w:rsid w:val="00413551"/>
    <w:rsid w:val="00413736"/>
    <w:rsid w:val="00413E89"/>
    <w:rsid w:val="00414865"/>
    <w:rsid w:val="00414B42"/>
    <w:rsid w:val="00414BF1"/>
    <w:rsid w:val="004152A4"/>
    <w:rsid w:val="004152BE"/>
    <w:rsid w:val="004155BD"/>
    <w:rsid w:val="004156B5"/>
    <w:rsid w:val="004162E1"/>
    <w:rsid w:val="0041659B"/>
    <w:rsid w:val="00416704"/>
    <w:rsid w:val="00416A1C"/>
    <w:rsid w:val="0041708E"/>
    <w:rsid w:val="004179A2"/>
    <w:rsid w:val="00420DF5"/>
    <w:rsid w:val="00421287"/>
    <w:rsid w:val="00421434"/>
    <w:rsid w:val="004217E5"/>
    <w:rsid w:val="004224C8"/>
    <w:rsid w:val="0042364A"/>
    <w:rsid w:val="00423698"/>
    <w:rsid w:val="00423AD3"/>
    <w:rsid w:val="00423BFC"/>
    <w:rsid w:val="00423C4C"/>
    <w:rsid w:val="00423FA6"/>
    <w:rsid w:val="0042461A"/>
    <w:rsid w:val="00424678"/>
    <w:rsid w:val="0042499F"/>
    <w:rsid w:val="00424EDF"/>
    <w:rsid w:val="00425485"/>
    <w:rsid w:val="00425663"/>
    <w:rsid w:val="00425812"/>
    <w:rsid w:val="00425BCA"/>
    <w:rsid w:val="00425BCE"/>
    <w:rsid w:val="00425EA3"/>
    <w:rsid w:val="0042687C"/>
    <w:rsid w:val="00426EE7"/>
    <w:rsid w:val="004270F5"/>
    <w:rsid w:val="00427526"/>
    <w:rsid w:val="00430640"/>
    <w:rsid w:val="00430883"/>
    <w:rsid w:val="0043102B"/>
    <w:rsid w:val="0043165D"/>
    <w:rsid w:val="0043209E"/>
    <w:rsid w:val="00432121"/>
    <w:rsid w:val="004321AA"/>
    <w:rsid w:val="00432286"/>
    <w:rsid w:val="004328F1"/>
    <w:rsid w:val="004331AC"/>
    <w:rsid w:val="00433812"/>
    <w:rsid w:val="00434E9F"/>
    <w:rsid w:val="00435BBC"/>
    <w:rsid w:val="004362A8"/>
    <w:rsid w:val="00437184"/>
    <w:rsid w:val="00437EB7"/>
    <w:rsid w:val="00440232"/>
    <w:rsid w:val="00440CCF"/>
    <w:rsid w:val="00440F6F"/>
    <w:rsid w:val="0044129B"/>
    <w:rsid w:val="004414BF"/>
    <w:rsid w:val="004415D5"/>
    <w:rsid w:val="00441879"/>
    <w:rsid w:val="00441CBF"/>
    <w:rsid w:val="0044201E"/>
    <w:rsid w:val="0044251C"/>
    <w:rsid w:val="004428C2"/>
    <w:rsid w:val="00442B13"/>
    <w:rsid w:val="00444034"/>
    <w:rsid w:val="0044421A"/>
    <w:rsid w:val="004443CF"/>
    <w:rsid w:val="004447B7"/>
    <w:rsid w:val="00444907"/>
    <w:rsid w:val="00444BC3"/>
    <w:rsid w:val="00444D29"/>
    <w:rsid w:val="00444E3C"/>
    <w:rsid w:val="0044532C"/>
    <w:rsid w:val="00445903"/>
    <w:rsid w:val="00445FD3"/>
    <w:rsid w:val="004465BD"/>
    <w:rsid w:val="0044675F"/>
    <w:rsid w:val="00446A15"/>
    <w:rsid w:val="00446E58"/>
    <w:rsid w:val="00446F3B"/>
    <w:rsid w:val="00447189"/>
    <w:rsid w:val="004472E2"/>
    <w:rsid w:val="00447AD0"/>
    <w:rsid w:val="00450109"/>
    <w:rsid w:val="004511FC"/>
    <w:rsid w:val="00451577"/>
    <w:rsid w:val="00451765"/>
    <w:rsid w:val="00451BC2"/>
    <w:rsid w:val="00451DB1"/>
    <w:rsid w:val="00452AA4"/>
    <w:rsid w:val="00453841"/>
    <w:rsid w:val="00453FE3"/>
    <w:rsid w:val="004547B3"/>
    <w:rsid w:val="00455158"/>
    <w:rsid w:val="004556DF"/>
    <w:rsid w:val="00455E5D"/>
    <w:rsid w:val="004562CB"/>
    <w:rsid w:val="00456AD7"/>
    <w:rsid w:val="004575CC"/>
    <w:rsid w:val="004577E4"/>
    <w:rsid w:val="0046035F"/>
    <w:rsid w:val="00460429"/>
    <w:rsid w:val="00460B8E"/>
    <w:rsid w:val="00461B7D"/>
    <w:rsid w:val="00461CB7"/>
    <w:rsid w:val="00461F0A"/>
    <w:rsid w:val="00462454"/>
    <w:rsid w:val="0046285C"/>
    <w:rsid w:val="004629CD"/>
    <w:rsid w:val="00462BBA"/>
    <w:rsid w:val="004639BE"/>
    <w:rsid w:val="00463C05"/>
    <w:rsid w:val="00463D32"/>
    <w:rsid w:val="00464420"/>
    <w:rsid w:val="00464ADC"/>
    <w:rsid w:val="00464BF7"/>
    <w:rsid w:val="0046585B"/>
    <w:rsid w:val="00465FA3"/>
    <w:rsid w:val="00466A09"/>
    <w:rsid w:val="00466B39"/>
    <w:rsid w:val="00466ECF"/>
    <w:rsid w:val="00466F0F"/>
    <w:rsid w:val="00467706"/>
    <w:rsid w:val="00467AB6"/>
    <w:rsid w:val="00470062"/>
    <w:rsid w:val="00470824"/>
    <w:rsid w:val="00470B9D"/>
    <w:rsid w:val="004712B3"/>
    <w:rsid w:val="004712BA"/>
    <w:rsid w:val="00471478"/>
    <w:rsid w:val="004717DC"/>
    <w:rsid w:val="00472540"/>
    <w:rsid w:val="00472935"/>
    <w:rsid w:val="00472B77"/>
    <w:rsid w:val="0047317C"/>
    <w:rsid w:val="00473402"/>
    <w:rsid w:val="00473C37"/>
    <w:rsid w:val="00473C98"/>
    <w:rsid w:val="00474108"/>
    <w:rsid w:val="0047496C"/>
    <w:rsid w:val="00474E8E"/>
    <w:rsid w:val="00474F42"/>
    <w:rsid w:val="004750DB"/>
    <w:rsid w:val="00475AFA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C7E"/>
    <w:rsid w:val="004830C6"/>
    <w:rsid w:val="0048334B"/>
    <w:rsid w:val="00483397"/>
    <w:rsid w:val="00483420"/>
    <w:rsid w:val="00483443"/>
    <w:rsid w:val="00483B08"/>
    <w:rsid w:val="00484F65"/>
    <w:rsid w:val="0048541E"/>
    <w:rsid w:val="00485E46"/>
    <w:rsid w:val="0048638C"/>
    <w:rsid w:val="00486542"/>
    <w:rsid w:val="0048678D"/>
    <w:rsid w:val="004867F8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15E0"/>
    <w:rsid w:val="00492255"/>
    <w:rsid w:val="0049350A"/>
    <w:rsid w:val="00493FF0"/>
    <w:rsid w:val="00494B1E"/>
    <w:rsid w:val="00494C5A"/>
    <w:rsid w:val="00494D5E"/>
    <w:rsid w:val="00494E0A"/>
    <w:rsid w:val="004955A6"/>
    <w:rsid w:val="00495AE4"/>
    <w:rsid w:val="00495CB9"/>
    <w:rsid w:val="00495E3A"/>
    <w:rsid w:val="004964C8"/>
    <w:rsid w:val="004965CB"/>
    <w:rsid w:val="004965E1"/>
    <w:rsid w:val="00496EE3"/>
    <w:rsid w:val="0049716A"/>
    <w:rsid w:val="004971A6"/>
    <w:rsid w:val="004A0161"/>
    <w:rsid w:val="004A0657"/>
    <w:rsid w:val="004A0769"/>
    <w:rsid w:val="004A09AD"/>
    <w:rsid w:val="004A0E59"/>
    <w:rsid w:val="004A1249"/>
    <w:rsid w:val="004A2524"/>
    <w:rsid w:val="004A26DE"/>
    <w:rsid w:val="004A280E"/>
    <w:rsid w:val="004A297F"/>
    <w:rsid w:val="004A2B52"/>
    <w:rsid w:val="004A3390"/>
    <w:rsid w:val="004A39D7"/>
    <w:rsid w:val="004A3C37"/>
    <w:rsid w:val="004A43AD"/>
    <w:rsid w:val="004A4A94"/>
    <w:rsid w:val="004A4B67"/>
    <w:rsid w:val="004A50A3"/>
    <w:rsid w:val="004A5A26"/>
    <w:rsid w:val="004A5BC1"/>
    <w:rsid w:val="004A5F00"/>
    <w:rsid w:val="004A6376"/>
    <w:rsid w:val="004A6BA4"/>
    <w:rsid w:val="004A730A"/>
    <w:rsid w:val="004A7917"/>
    <w:rsid w:val="004A7F37"/>
    <w:rsid w:val="004B0762"/>
    <w:rsid w:val="004B0E4C"/>
    <w:rsid w:val="004B10EF"/>
    <w:rsid w:val="004B1AE9"/>
    <w:rsid w:val="004B1B76"/>
    <w:rsid w:val="004B1EAF"/>
    <w:rsid w:val="004B22E7"/>
    <w:rsid w:val="004B22F6"/>
    <w:rsid w:val="004B3914"/>
    <w:rsid w:val="004B44DB"/>
    <w:rsid w:val="004B4CD4"/>
    <w:rsid w:val="004B508A"/>
    <w:rsid w:val="004B5420"/>
    <w:rsid w:val="004B5497"/>
    <w:rsid w:val="004B5913"/>
    <w:rsid w:val="004B66C3"/>
    <w:rsid w:val="004B6DC3"/>
    <w:rsid w:val="004B721F"/>
    <w:rsid w:val="004C00A3"/>
    <w:rsid w:val="004C0C34"/>
    <w:rsid w:val="004C0F66"/>
    <w:rsid w:val="004C10BD"/>
    <w:rsid w:val="004C13AD"/>
    <w:rsid w:val="004C144A"/>
    <w:rsid w:val="004C1607"/>
    <w:rsid w:val="004C1F59"/>
    <w:rsid w:val="004C23B1"/>
    <w:rsid w:val="004C25FD"/>
    <w:rsid w:val="004C37CC"/>
    <w:rsid w:val="004C4D2B"/>
    <w:rsid w:val="004C4E60"/>
    <w:rsid w:val="004C5329"/>
    <w:rsid w:val="004C5770"/>
    <w:rsid w:val="004C5FDE"/>
    <w:rsid w:val="004C6C84"/>
    <w:rsid w:val="004C7153"/>
    <w:rsid w:val="004C7300"/>
    <w:rsid w:val="004C746F"/>
    <w:rsid w:val="004C77DE"/>
    <w:rsid w:val="004C7DE1"/>
    <w:rsid w:val="004C7E5A"/>
    <w:rsid w:val="004D00DD"/>
    <w:rsid w:val="004D010C"/>
    <w:rsid w:val="004D02D5"/>
    <w:rsid w:val="004D0B19"/>
    <w:rsid w:val="004D0B8A"/>
    <w:rsid w:val="004D1916"/>
    <w:rsid w:val="004D1F5A"/>
    <w:rsid w:val="004D1FD5"/>
    <w:rsid w:val="004D30DF"/>
    <w:rsid w:val="004D36A3"/>
    <w:rsid w:val="004D393B"/>
    <w:rsid w:val="004D3E0F"/>
    <w:rsid w:val="004D4160"/>
    <w:rsid w:val="004D46DE"/>
    <w:rsid w:val="004D493C"/>
    <w:rsid w:val="004D4B4B"/>
    <w:rsid w:val="004D4B4E"/>
    <w:rsid w:val="004D4EFA"/>
    <w:rsid w:val="004D5148"/>
    <w:rsid w:val="004D52DE"/>
    <w:rsid w:val="004D641C"/>
    <w:rsid w:val="004D7360"/>
    <w:rsid w:val="004D7791"/>
    <w:rsid w:val="004E0248"/>
    <w:rsid w:val="004E0FCE"/>
    <w:rsid w:val="004E15C9"/>
    <w:rsid w:val="004E18B4"/>
    <w:rsid w:val="004E1C26"/>
    <w:rsid w:val="004E219A"/>
    <w:rsid w:val="004E2A5F"/>
    <w:rsid w:val="004E2C94"/>
    <w:rsid w:val="004E2DDE"/>
    <w:rsid w:val="004E30B6"/>
    <w:rsid w:val="004E352B"/>
    <w:rsid w:val="004E370B"/>
    <w:rsid w:val="004E3C62"/>
    <w:rsid w:val="004E3D3C"/>
    <w:rsid w:val="004E534D"/>
    <w:rsid w:val="004E58B6"/>
    <w:rsid w:val="004E6AC0"/>
    <w:rsid w:val="004E6B76"/>
    <w:rsid w:val="004E7196"/>
    <w:rsid w:val="004E75E0"/>
    <w:rsid w:val="004E761A"/>
    <w:rsid w:val="004E7951"/>
    <w:rsid w:val="004F093F"/>
    <w:rsid w:val="004F12E6"/>
    <w:rsid w:val="004F25B8"/>
    <w:rsid w:val="004F2AD6"/>
    <w:rsid w:val="004F2D00"/>
    <w:rsid w:val="004F2DB5"/>
    <w:rsid w:val="004F365C"/>
    <w:rsid w:val="004F510E"/>
    <w:rsid w:val="004F5574"/>
    <w:rsid w:val="004F581F"/>
    <w:rsid w:val="004F5B4C"/>
    <w:rsid w:val="004F675C"/>
    <w:rsid w:val="004F67EE"/>
    <w:rsid w:val="004F6927"/>
    <w:rsid w:val="004F7253"/>
    <w:rsid w:val="004F7BC3"/>
    <w:rsid w:val="004F7BF0"/>
    <w:rsid w:val="005000A0"/>
    <w:rsid w:val="0050029C"/>
    <w:rsid w:val="005003CB"/>
    <w:rsid w:val="005005CA"/>
    <w:rsid w:val="00500815"/>
    <w:rsid w:val="00500904"/>
    <w:rsid w:val="00501B01"/>
    <w:rsid w:val="00501EEB"/>
    <w:rsid w:val="00502112"/>
    <w:rsid w:val="005023A0"/>
    <w:rsid w:val="00503453"/>
    <w:rsid w:val="005040ED"/>
    <w:rsid w:val="00504133"/>
    <w:rsid w:val="00504470"/>
    <w:rsid w:val="005047D5"/>
    <w:rsid w:val="00505232"/>
    <w:rsid w:val="005053E7"/>
    <w:rsid w:val="00505E73"/>
    <w:rsid w:val="005060BC"/>
    <w:rsid w:val="00506378"/>
    <w:rsid w:val="00506635"/>
    <w:rsid w:val="005066B8"/>
    <w:rsid w:val="005069F6"/>
    <w:rsid w:val="005079C7"/>
    <w:rsid w:val="00507B9D"/>
    <w:rsid w:val="0051033E"/>
    <w:rsid w:val="005106A4"/>
    <w:rsid w:val="0051080F"/>
    <w:rsid w:val="00510A2A"/>
    <w:rsid w:val="005119D4"/>
    <w:rsid w:val="00511A21"/>
    <w:rsid w:val="00514315"/>
    <w:rsid w:val="0051491E"/>
    <w:rsid w:val="00514B0E"/>
    <w:rsid w:val="00515736"/>
    <w:rsid w:val="005159AA"/>
    <w:rsid w:val="005168E6"/>
    <w:rsid w:val="00517465"/>
    <w:rsid w:val="0051756D"/>
    <w:rsid w:val="00517BB3"/>
    <w:rsid w:val="00517C97"/>
    <w:rsid w:val="00517F16"/>
    <w:rsid w:val="005202FA"/>
    <w:rsid w:val="00520479"/>
    <w:rsid w:val="005204A9"/>
    <w:rsid w:val="00521053"/>
    <w:rsid w:val="00521225"/>
    <w:rsid w:val="005217E2"/>
    <w:rsid w:val="00521A03"/>
    <w:rsid w:val="00521B22"/>
    <w:rsid w:val="0052223D"/>
    <w:rsid w:val="00522A99"/>
    <w:rsid w:val="00522E00"/>
    <w:rsid w:val="00523D4B"/>
    <w:rsid w:val="005249F6"/>
    <w:rsid w:val="00524D45"/>
    <w:rsid w:val="00525B9D"/>
    <w:rsid w:val="0052622D"/>
    <w:rsid w:val="00526253"/>
    <w:rsid w:val="00526405"/>
    <w:rsid w:val="00526794"/>
    <w:rsid w:val="005268DF"/>
    <w:rsid w:val="005271A5"/>
    <w:rsid w:val="00527697"/>
    <w:rsid w:val="00530005"/>
    <w:rsid w:val="00530482"/>
    <w:rsid w:val="00530CB5"/>
    <w:rsid w:val="0053104B"/>
    <w:rsid w:val="00531658"/>
    <w:rsid w:val="00531A9A"/>
    <w:rsid w:val="00532261"/>
    <w:rsid w:val="00532265"/>
    <w:rsid w:val="00532DB2"/>
    <w:rsid w:val="005333B9"/>
    <w:rsid w:val="00533BF2"/>
    <w:rsid w:val="00533D7A"/>
    <w:rsid w:val="00533D7B"/>
    <w:rsid w:val="00534279"/>
    <w:rsid w:val="00534423"/>
    <w:rsid w:val="00534DDA"/>
    <w:rsid w:val="005352E5"/>
    <w:rsid w:val="00535359"/>
    <w:rsid w:val="00535734"/>
    <w:rsid w:val="00535739"/>
    <w:rsid w:val="005359BE"/>
    <w:rsid w:val="005360B5"/>
    <w:rsid w:val="005372B9"/>
    <w:rsid w:val="0053782C"/>
    <w:rsid w:val="00537A26"/>
    <w:rsid w:val="00537E0F"/>
    <w:rsid w:val="00540FC7"/>
    <w:rsid w:val="00541ED7"/>
    <w:rsid w:val="005423AE"/>
    <w:rsid w:val="00542C6D"/>
    <w:rsid w:val="00542CAA"/>
    <w:rsid w:val="005434F4"/>
    <w:rsid w:val="00543D25"/>
    <w:rsid w:val="005440FB"/>
    <w:rsid w:val="00544198"/>
    <w:rsid w:val="00544553"/>
    <w:rsid w:val="0054476D"/>
    <w:rsid w:val="00544935"/>
    <w:rsid w:val="0054595E"/>
    <w:rsid w:val="00546611"/>
    <w:rsid w:val="0054690D"/>
    <w:rsid w:val="00546A48"/>
    <w:rsid w:val="0054762D"/>
    <w:rsid w:val="0054762E"/>
    <w:rsid w:val="00550002"/>
    <w:rsid w:val="0055009F"/>
    <w:rsid w:val="00550289"/>
    <w:rsid w:val="00552C9C"/>
    <w:rsid w:val="00552EAE"/>
    <w:rsid w:val="00552F35"/>
    <w:rsid w:val="00553047"/>
    <w:rsid w:val="00553AC2"/>
    <w:rsid w:val="00553B53"/>
    <w:rsid w:val="00553E32"/>
    <w:rsid w:val="00554291"/>
    <w:rsid w:val="00555092"/>
    <w:rsid w:val="00555222"/>
    <w:rsid w:val="00555835"/>
    <w:rsid w:val="00555989"/>
    <w:rsid w:val="00555B97"/>
    <w:rsid w:val="00555E70"/>
    <w:rsid w:val="005561FC"/>
    <w:rsid w:val="00556973"/>
    <w:rsid w:val="00556B19"/>
    <w:rsid w:val="00557313"/>
    <w:rsid w:val="00560628"/>
    <w:rsid w:val="00560E2C"/>
    <w:rsid w:val="005615A1"/>
    <w:rsid w:val="00561895"/>
    <w:rsid w:val="0056234D"/>
    <w:rsid w:val="00562735"/>
    <w:rsid w:val="00562AC8"/>
    <w:rsid w:val="00563234"/>
    <w:rsid w:val="00563C15"/>
    <w:rsid w:val="00563DA2"/>
    <w:rsid w:val="005642DF"/>
    <w:rsid w:val="00564430"/>
    <w:rsid w:val="00564C9F"/>
    <w:rsid w:val="00565C22"/>
    <w:rsid w:val="00566172"/>
    <w:rsid w:val="0056650F"/>
    <w:rsid w:val="00566EA6"/>
    <w:rsid w:val="00567271"/>
    <w:rsid w:val="0056772B"/>
    <w:rsid w:val="005678FA"/>
    <w:rsid w:val="00567C93"/>
    <w:rsid w:val="00567E41"/>
    <w:rsid w:val="00570241"/>
    <w:rsid w:val="0057080D"/>
    <w:rsid w:val="00570FB5"/>
    <w:rsid w:val="005713EA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9E3"/>
    <w:rsid w:val="00574CA0"/>
    <w:rsid w:val="005752DC"/>
    <w:rsid w:val="005758C4"/>
    <w:rsid w:val="00575B35"/>
    <w:rsid w:val="0057608C"/>
    <w:rsid w:val="005760E5"/>
    <w:rsid w:val="005769A4"/>
    <w:rsid w:val="00576DC7"/>
    <w:rsid w:val="0057740F"/>
    <w:rsid w:val="00577695"/>
    <w:rsid w:val="00577B70"/>
    <w:rsid w:val="00577DA3"/>
    <w:rsid w:val="00580046"/>
    <w:rsid w:val="00580731"/>
    <w:rsid w:val="00580C62"/>
    <w:rsid w:val="00580E34"/>
    <w:rsid w:val="00581304"/>
    <w:rsid w:val="00581A5B"/>
    <w:rsid w:val="00581F09"/>
    <w:rsid w:val="00582620"/>
    <w:rsid w:val="0058272B"/>
    <w:rsid w:val="00582A8E"/>
    <w:rsid w:val="00582C5F"/>
    <w:rsid w:val="00582F0E"/>
    <w:rsid w:val="005833B9"/>
    <w:rsid w:val="0058341F"/>
    <w:rsid w:val="005842E5"/>
    <w:rsid w:val="005849DB"/>
    <w:rsid w:val="005850BB"/>
    <w:rsid w:val="00585555"/>
    <w:rsid w:val="005857D4"/>
    <w:rsid w:val="0058598A"/>
    <w:rsid w:val="00585BE0"/>
    <w:rsid w:val="00585CD9"/>
    <w:rsid w:val="00585E5B"/>
    <w:rsid w:val="005860A4"/>
    <w:rsid w:val="005864EE"/>
    <w:rsid w:val="005866F3"/>
    <w:rsid w:val="00586749"/>
    <w:rsid w:val="0058674F"/>
    <w:rsid w:val="00586A46"/>
    <w:rsid w:val="00586E6E"/>
    <w:rsid w:val="00587543"/>
    <w:rsid w:val="00587570"/>
    <w:rsid w:val="00587575"/>
    <w:rsid w:val="005907BC"/>
    <w:rsid w:val="00590F30"/>
    <w:rsid w:val="00591E24"/>
    <w:rsid w:val="00592061"/>
    <w:rsid w:val="005929F0"/>
    <w:rsid w:val="00592C2E"/>
    <w:rsid w:val="00592D94"/>
    <w:rsid w:val="00592DF4"/>
    <w:rsid w:val="005931EC"/>
    <w:rsid w:val="0059348E"/>
    <w:rsid w:val="005936DD"/>
    <w:rsid w:val="00593D01"/>
    <w:rsid w:val="00593F76"/>
    <w:rsid w:val="00594264"/>
    <w:rsid w:val="005945C0"/>
    <w:rsid w:val="00595847"/>
    <w:rsid w:val="00595AF4"/>
    <w:rsid w:val="00595B8B"/>
    <w:rsid w:val="00595E44"/>
    <w:rsid w:val="00595ECB"/>
    <w:rsid w:val="00596238"/>
    <w:rsid w:val="00596587"/>
    <w:rsid w:val="00596DAB"/>
    <w:rsid w:val="0059791A"/>
    <w:rsid w:val="00597BF2"/>
    <w:rsid w:val="005A0071"/>
    <w:rsid w:val="005A1050"/>
    <w:rsid w:val="005A11F5"/>
    <w:rsid w:val="005A1443"/>
    <w:rsid w:val="005A16D7"/>
    <w:rsid w:val="005A2433"/>
    <w:rsid w:val="005A2C1E"/>
    <w:rsid w:val="005A2E15"/>
    <w:rsid w:val="005A2E6A"/>
    <w:rsid w:val="005A2EAB"/>
    <w:rsid w:val="005A2F76"/>
    <w:rsid w:val="005A364E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2A3"/>
    <w:rsid w:val="005A63F0"/>
    <w:rsid w:val="005A642E"/>
    <w:rsid w:val="005A6A4F"/>
    <w:rsid w:val="005A78A7"/>
    <w:rsid w:val="005B06D3"/>
    <w:rsid w:val="005B0A0A"/>
    <w:rsid w:val="005B0CED"/>
    <w:rsid w:val="005B1A14"/>
    <w:rsid w:val="005B211B"/>
    <w:rsid w:val="005B2AC5"/>
    <w:rsid w:val="005B2D1A"/>
    <w:rsid w:val="005B37E8"/>
    <w:rsid w:val="005B38D6"/>
    <w:rsid w:val="005B3ACB"/>
    <w:rsid w:val="005B43D5"/>
    <w:rsid w:val="005B440B"/>
    <w:rsid w:val="005B4449"/>
    <w:rsid w:val="005B5528"/>
    <w:rsid w:val="005B55E5"/>
    <w:rsid w:val="005B6488"/>
    <w:rsid w:val="005B667C"/>
    <w:rsid w:val="005B66D8"/>
    <w:rsid w:val="005B67E9"/>
    <w:rsid w:val="005B7124"/>
    <w:rsid w:val="005B7ABE"/>
    <w:rsid w:val="005C05F2"/>
    <w:rsid w:val="005C0A77"/>
    <w:rsid w:val="005C0F70"/>
    <w:rsid w:val="005C183B"/>
    <w:rsid w:val="005C2FE2"/>
    <w:rsid w:val="005C3F0D"/>
    <w:rsid w:val="005C4729"/>
    <w:rsid w:val="005C47FA"/>
    <w:rsid w:val="005C4806"/>
    <w:rsid w:val="005C5F17"/>
    <w:rsid w:val="005C6956"/>
    <w:rsid w:val="005C7A2D"/>
    <w:rsid w:val="005D0C4E"/>
    <w:rsid w:val="005D1299"/>
    <w:rsid w:val="005D163C"/>
    <w:rsid w:val="005D2532"/>
    <w:rsid w:val="005D2C23"/>
    <w:rsid w:val="005D2F06"/>
    <w:rsid w:val="005D317F"/>
    <w:rsid w:val="005D32B8"/>
    <w:rsid w:val="005D3ED1"/>
    <w:rsid w:val="005D412B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E008C"/>
    <w:rsid w:val="005E01C7"/>
    <w:rsid w:val="005E0C4F"/>
    <w:rsid w:val="005E0E35"/>
    <w:rsid w:val="005E11B2"/>
    <w:rsid w:val="005E14B1"/>
    <w:rsid w:val="005E1B7A"/>
    <w:rsid w:val="005E1FB9"/>
    <w:rsid w:val="005E2958"/>
    <w:rsid w:val="005E2AC6"/>
    <w:rsid w:val="005E2F14"/>
    <w:rsid w:val="005E2F5A"/>
    <w:rsid w:val="005E3549"/>
    <w:rsid w:val="005E3AD1"/>
    <w:rsid w:val="005E3DF9"/>
    <w:rsid w:val="005E448F"/>
    <w:rsid w:val="005E5A3F"/>
    <w:rsid w:val="005E6242"/>
    <w:rsid w:val="005E633A"/>
    <w:rsid w:val="005E733D"/>
    <w:rsid w:val="005F02D3"/>
    <w:rsid w:val="005F0E35"/>
    <w:rsid w:val="005F11B3"/>
    <w:rsid w:val="005F167E"/>
    <w:rsid w:val="005F2BD6"/>
    <w:rsid w:val="005F2C52"/>
    <w:rsid w:val="005F2EE9"/>
    <w:rsid w:val="005F30FB"/>
    <w:rsid w:val="005F355C"/>
    <w:rsid w:val="005F3CF3"/>
    <w:rsid w:val="005F4979"/>
    <w:rsid w:val="005F4B7A"/>
    <w:rsid w:val="005F4E3F"/>
    <w:rsid w:val="005F53A1"/>
    <w:rsid w:val="005F53D8"/>
    <w:rsid w:val="005F565E"/>
    <w:rsid w:val="005F56A1"/>
    <w:rsid w:val="005F5A43"/>
    <w:rsid w:val="005F5E26"/>
    <w:rsid w:val="005F5EBA"/>
    <w:rsid w:val="005F6314"/>
    <w:rsid w:val="005F668D"/>
    <w:rsid w:val="005F73B5"/>
    <w:rsid w:val="005F752A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ED1"/>
    <w:rsid w:val="00604F31"/>
    <w:rsid w:val="00604F81"/>
    <w:rsid w:val="0060575A"/>
    <w:rsid w:val="0060578A"/>
    <w:rsid w:val="00605BA0"/>
    <w:rsid w:val="00605F3D"/>
    <w:rsid w:val="0060615E"/>
    <w:rsid w:val="00606344"/>
    <w:rsid w:val="0060648D"/>
    <w:rsid w:val="00606E07"/>
    <w:rsid w:val="006077F3"/>
    <w:rsid w:val="00610EDF"/>
    <w:rsid w:val="006115C6"/>
    <w:rsid w:val="0061160F"/>
    <w:rsid w:val="006116A5"/>
    <w:rsid w:val="006117ED"/>
    <w:rsid w:val="0061192B"/>
    <w:rsid w:val="00611D5F"/>
    <w:rsid w:val="006123A6"/>
    <w:rsid w:val="0061363F"/>
    <w:rsid w:val="006137D2"/>
    <w:rsid w:val="00613A37"/>
    <w:rsid w:val="006141A7"/>
    <w:rsid w:val="0061427A"/>
    <w:rsid w:val="006149CE"/>
    <w:rsid w:val="00614E2D"/>
    <w:rsid w:val="00615A19"/>
    <w:rsid w:val="00615A8E"/>
    <w:rsid w:val="0061619C"/>
    <w:rsid w:val="00620FA6"/>
    <w:rsid w:val="0062132C"/>
    <w:rsid w:val="0062158F"/>
    <w:rsid w:val="00621732"/>
    <w:rsid w:val="00621858"/>
    <w:rsid w:val="006220D2"/>
    <w:rsid w:val="00622331"/>
    <w:rsid w:val="00622AC5"/>
    <w:rsid w:val="00623B44"/>
    <w:rsid w:val="00623E71"/>
    <w:rsid w:val="00623FC0"/>
    <w:rsid w:val="00624033"/>
    <w:rsid w:val="006240B4"/>
    <w:rsid w:val="00624262"/>
    <w:rsid w:val="00624B51"/>
    <w:rsid w:val="006256C5"/>
    <w:rsid w:val="00625CEF"/>
    <w:rsid w:val="00625D1A"/>
    <w:rsid w:val="00625D9F"/>
    <w:rsid w:val="00625F99"/>
    <w:rsid w:val="00625FA6"/>
    <w:rsid w:val="006261D4"/>
    <w:rsid w:val="00626E1A"/>
    <w:rsid w:val="00627468"/>
    <w:rsid w:val="00627750"/>
    <w:rsid w:val="00627C43"/>
    <w:rsid w:val="00627E0B"/>
    <w:rsid w:val="0063017F"/>
    <w:rsid w:val="00630674"/>
    <w:rsid w:val="006307E5"/>
    <w:rsid w:val="00630E4B"/>
    <w:rsid w:val="00631687"/>
    <w:rsid w:val="00631E7F"/>
    <w:rsid w:val="00631EF8"/>
    <w:rsid w:val="00632523"/>
    <w:rsid w:val="006332D3"/>
    <w:rsid w:val="00633469"/>
    <w:rsid w:val="00634553"/>
    <w:rsid w:val="00634582"/>
    <w:rsid w:val="0063542A"/>
    <w:rsid w:val="006361FB"/>
    <w:rsid w:val="00636340"/>
    <w:rsid w:val="006363BA"/>
    <w:rsid w:val="00637D97"/>
    <w:rsid w:val="00637FEC"/>
    <w:rsid w:val="0064086C"/>
    <w:rsid w:val="0064151C"/>
    <w:rsid w:val="00641D79"/>
    <w:rsid w:val="00641F8E"/>
    <w:rsid w:val="00642AC5"/>
    <w:rsid w:val="00642AF4"/>
    <w:rsid w:val="00643616"/>
    <w:rsid w:val="0064384F"/>
    <w:rsid w:val="00644096"/>
    <w:rsid w:val="006442FF"/>
    <w:rsid w:val="00644BD4"/>
    <w:rsid w:val="00644C45"/>
    <w:rsid w:val="00644CA3"/>
    <w:rsid w:val="0064554D"/>
    <w:rsid w:val="006469AC"/>
    <w:rsid w:val="0064775B"/>
    <w:rsid w:val="00647808"/>
    <w:rsid w:val="0065024C"/>
    <w:rsid w:val="00650396"/>
    <w:rsid w:val="00650A7A"/>
    <w:rsid w:val="00650D28"/>
    <w:rsid w:val="00651D48"/>
    <w:rsid w:val="006520FC"/>
    <w:rsid w:val="0065329B"/>
    <w:rsid w:val="00653570"/>
    <w:rsid w:val="0065388F"/>
    <w:rsid w:val="00653A2D"/>
    <w:rsid w:val="00653B9F"/>
    <w:rsid w:val="00654272"/>
    <w:rsid w:val="00654405"/>
    <w:rsid w:val="00654DE9"/>
    <w:rsid w:val="00654FFB"/>
    <w:rsid w:val="0065527E"/>
    <w:rsid w:val="0065569C"/>
    <w:rsid w:val="0065608B"/>
    <w:rsid w:val="006566E7"/>
    <w:rsid w:val="00656AA7"/>
    <w:rsid w:val="00657E4A"/>
    <w:rsid w:val="00660FB7"/>
    <w:rsid w:val="006617BC"/>
    <w:rsid w:val="00662155"/>
    <w:rsid w:val="0066216F"/>
    <w:rsid w:val="00662677"/>
    <w:rsid w:val="006632C1"/>
    <w:rsid w:val="006637AB"/>
    <w:rsid w:val="00664178"/>
    <w:rsid w:val="006641CC"/>
    <w:rsid w:val="006649A3"/>
    <w:rsid w:val="00664DDD"/>
    <w:rsid w:val="0066533C"/>
    <w:rsid w:val="006655FD"/>
    <w:rsid w:val="00665A34"/>
    <w:rsid w:val="00667089"/>
    <w:rsid w:val="0066736A"/>
    <w:rsid w:val="006710F2"/>
    <w:rsid w:val="006715D3"/>
    <w:rsid w:val="00671E27"/>
    <w:rsid w:val="006725C6"/>
    <w:rsid w:val="00672882"/>
    <w:rsid w:val="00672C82"/>
    <w:rsid w:val="006731CD"/>
    <w:rsid w:val="0067323D"/>
    <w:rsid w:val="00673995"/>
    <w:rsid w:val="00673D28"/>
    <w:rsid w:val="0067406E"/>
    <w:rsid w:val="00674429"/>
    <w:rsid w:val="006747E3"/>
    <w:rsid w:val="006750AF"/>
    <w:rsid w:val="00675F0B"/>
    <w:rsid w:val="006763A3"/>
    <w:rsid w:val="006772A0"/>
    <w:rsid w:val="006777CA"/>
    <w:rsid w:val="00677B21"/>
    <w:rsid w:val="00677C9C"/>
    <w:rsid w:val="00677CC7"/>
    <w:rsid w:val="00680DD7"/>
    <w:rsid w:val="00681107"/>
    <w:rsid w:val="00681E76"/>
    <w:rsid w:val="00682D70"/>
    <w:rsid w:val="00683764"/>
    <w:rsid w:val="00683782"/>
    <w:rsid w:val="00683901"/>
    <w:rsid w:val="00684CCF"/>
    <w:rsid w:val="006853BE"/>
    <w:rsid w:val="00685B91"/>
    <w:rsid w:val="00685E63"/>
    <w:rsid w:val="00685E9C"/>
    <w:rsid w:val="00686623"/>
    <w:rsid w:val="00686FA6"/>
    <w:rsid w:val="006874EE"/>
    <w:rsid w:val="00687A45"/>
    <w:rsid w:val="00687E7A"/>
    <w:rsid w:val="00690220"/>
    <w:rsid w:val="006902CA"/>
    <w:rsid w:val="006905BC"/>
    <w:rsid w:val="00690992"/>
    <w:rsid w:val="00690C26"/>
    <w:rsid w:val="00690D45"/>
    <w:rsid w:val="00691698"/>
    <w:rsid w:val="00691C20"/>
    <w:rsid w:val="00692230"/>
    <w:rsid w:val="00692C21"/>
    <w:rsid w:val="00692FBE"/>
    <w:rsid w:val="00693410"/>
    <w:rsid w:val="006934C3"/>
    <w:rsid w:val="00693830"/>
    <w:rsid w:val="00693A9B"/>
    <w:rsid w:val="00693AED"/>
    <w:rsid w:val="00694D71"/>
    <w:rsid w:val="00694F60"/>
    <w:rsid w:val="00695504"/>
    <w:rsid w:val="00695867"/>
    <w:rsid w:val="00695B9F"/>
    <w:rsid w:val="006965B0"/>
    <w:rsid w:val="00696CC8"/>
    <w:rsid w:val="0069703B"/>
    <w:rsid w:val="006973BC"/>
    <w:rsid w:val="006977EF"/>
    <w:rsid w:val="006A0292"/>
    <w:rsid w:val="006A0951"/>
    <w:rsid w:val="006A1116"/>
    <w:rsid w:val="006A12CB"/>
    <w:rsid w:val="006A1E96"/>
    <w:rsid w:val="006A20DD"/>
    <w:rsid w:val="006A2DE3"/>
    <w:rsid w:val="006A360D"/>
    <w:rsid w:val="006A388C"/>
    <w:rsid w:val="006A3997"/>
    <w:rsid w:val="006A3CC2"/>
    <w:rsid w:val="006A4631"/>
    <w:rsid w:val="006A4B7A"/>
    <w:rsid w:val="006A4C00"/>
    <w:rsid w:val="006A4F76"/>
    <w:rsid w:val="006A54FA"/>
    <w:rsid w:val="006A56A3"/>
    <w:rsid w:val="006A5FE2"/>
    <w:rsid w:val="006A6153"/>
    <w:rsid w:val="006A6599"/>
    <w:rsid w:val="006A65C1"/>
    <w:rsid w:val="006A6C5A"/>
    <w:rsid w:val="006A6EE2"/>
    <w:rsid w:val="006A7015"/>
    <w:rsid w:val="006A735A"/>
    <w:rsid w:val="006A7F1E"/>
    <w:rsid w:val="006B0760"/>
    <w:rsid w:val="006B0CE2"/>
    <w:rsid w:val="006B1208"/>
    <w:rsid w:val="006B1810"/>
    <w:rsid w:val="006B1EE4"/>
    <w:rsid w:val="006B234A"/>
    <w:rsid w:val="006B32FB"/>
    <w:rsid w:val="006B3464"/>
    <w:rsid w:val="006B363B"/>
    <w:rsid w:val="006B3AA5"/>
    <w:rsid w:val="006B4621"/>
    <w:rsid w:val="006B48E0"/>
    <w:rsid w:val="006B4F97"/>
    <w:rsid w:val="006B5255"/>
    <w:rsid w:val="006B55BE"/>
    <w:rsid w:val="006B569E"/>
    <w:rsid w:val="006B5714"/>
    <w:rsid w:val="006B5C8B"/>
    <w:rsid w:val="006B6CC0"/>
    <w:rsid w:val="006B75C9"/>
    <w:rsid w:val="006B7D63"/>
    <w:rsid w:val="006C066F"/>
    <w:rsid w:val="006C0D83"/>
    <w:rsid w:val="006C113A"/>
    <w:rsid w:val="006C1231"/>
    <w:rsid w:val="006C14FF"/>
    <w:rsid w:val="006C1706"/>
    <w:rsid w:val="006C2F1B"/>
    <w:rsid w:val="006C3197"/>
    <w:rsid w:val="006C385F"/>
    <w:rsid w:val="006C4E17"/>
    <w:rsid w:val="006C5014"/>
    <w:rsid w:val="006C5947"/>
    <w:rsid w:val="006C5B89"/>
    <w:rsid w:val="006C5E73"/>
    <w:rsid w:val="006C6F06"/>
    <w:rsid w:val="006C73A1"/>
    <w:rsid w:val="006C77DC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2E17"/>
    <w:rsid w:val="006D384E"/>
    <w:rsid w:val="006D3AA0"/>
    <w:rsid w:val="006D46ED"/>
    <w:rsid w:val="006D49D3"/>
    <w:rsid w:val="006D4B1A"/>
    <w:rsid w:val="006D55B5"/>
    <w:rsid w:val="006D56A9"/>
    <w:rsid w:val="006D5FF7"/>
    <w:rsid w:val="006D630D"/>
    <w:rsid w:val="006D63A1"/>
    <w:rsid w:val="006D6451"/>
    <w:rsid w:val="006D64A6"/>
    <w:rsid w:val="006D64B0"/>
    <w:rsid w:val="006D6FE4"/>
    <w:rsid w:val="006D7A5A"/>
    <w:rsid w:val="006E056D"/>
    <w:rsid w:val="006E09BC"/>
    <w:rsid w:val="006E0B73"/>
    <w:rsid w:val="006E0EAA"/>
    <w:rsid w:val="006E1573"/>
    <w:rsid w:val="006E1D32"/>
    <w:rsid w:val="006E243D"/>
    <w:rsid w:val="006E2D41"/>
    <w:rsid w:val="006E37C7"/>
    <w:rsid w:val="006E42B7"/>
    <w:rsid w:val="006E436C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40E"/>
    <w:rsid w:val="006E7584"/>
    <w:rsid w:val="006E78CE"/>
    <w:rsid w:val="006E7C25"/>
    <w:rsid w:val="006F0101"/>
    <w:rsid w:val="006F0174"/>
    <w:rsid w:val="006F0875"/>
    <w:rsid w:val="006F0A87"/>
    <w:rsid w:val="006F0ADE"/>
    <w:rsid w:val="006F16F7"/>
    <w:rsid w:val="006F1A74"/>
    <w:rsid w:val="006F1D28"/>
    <w:rsid w:val="006F1EEA"/>
    <w:rsid w:val="006F2495"/>
    <w:rsid w:val="006F2A1E"/>
    <w:rsid w:val="006F33A1"/>
    <w:rsid w:val="006F43D7"/>
    <w:rsid w:val="006F448E"/>
    <w:rsid w:val="006F4E9F"/>
    <w:rsid w:val="006F5727"/>
    <w:rsid w:val="006F5AD9"/>
    <w:rsid w:val="006F66F7"/>
    <w:rsid w:val="006F6EF4"/>
    <w:rsid w:val="006F7D16"/>
    <w:rsid w:val="00700620"/>
    <w:rsid w:val="007008FD"/>
    <w:rsid w:val="00700C9B"/>
    <w:rsid w:val="007011C2"/>
    <w:rsid w:val="007013AF"/>
    <w:rsid w:val="0070140D"/>
    <w:rsid w:val="00702276"/>
    <w:rsid w:val="0070232E"/>
    <w:rsid w:val="00702B8F"/>
    <w:rsid w:val="00703012"/>
    <w:rsid w:val="0070304D"/>
    <w:rsid w:val="00703279"/>
    <w:rsid w:val="007032EB"/>
    <w:rsid w:val="007033DF"/>
    <w:rsid w:val="0070371A"/>
    <w:rsid w:val="007037CE"/>
    <w:rsid w:val="00703BE6"/>
    <w:rsid w:val="007046DC"/>
    <w:rsid w:val="00704AD4"/>
    <w:rsid w:val="00704E46"/>
    <w:rsid w:val="007050F2"/>
    <w:rsid w:val="007057F3"/>
    <w:rsid w:val="00705A43"/>
    <w:rsid w:val="00705ABE"/>
    <w:rsid w:val="00705BC2"/>
    <w:rsid w:val="00706163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1CE9"/>
    <w:rsid w:val="00711E34"/>
    <w:rsid w:val="00712354"/>
    <w:rsid w:val="007125B9"/>
    <w:rsid w:val="0071263D"/>
    <w:rsid w:val="00712727"/>
    <w:rsid w:val="00712C45"/>
    <w:rsid w:val="00713223"/>
    <w:rsid w:val="0071322A"/>
    <w:rsid w:val="00713B9E"/>
    <w:rsid w:val="00714DFB"/>
    <w:rsid w:val="00715395"/>
    <w:rsid w:val="0071559D"/>
    <w:rsid w:val="00715AFC"/>
    <w:rsid w:val="00715CA8"/>
    <w:rsid w:val="00715FEF"/>
    <w:rsid w:val="00716EC9"/>
    <w:rsid w:val="007170E8"/>
    <w:rsid w:val="00717148"/>
    <w:rsid w:val="00717BD9"/>
    <w:rsid w:val="0072034B"/>
    <w:rsid w:val="00720408"/>
    <w:rsid w:val="00720805"/>
    <w:rsid w:val="00720E60"/>
    <w:rsid w:val="00721BD4"/>
    <w:rsid w:val="0072245B"/>
    <w:rsid w:val="00722C51"/>
    <w:rsid w:val="00722C61"/>
    <w:rsid w:val="00723E2D"/>
    <w:rsid w:val="007241BC"/>
    <w:rsid w:val="00724201"/>
    <w:rsid w:val="00724818"/>
    <w:rsid w:val="007248D7"/>
    <w:rsid w:val="00724BA6"/>
    <w:rsid w:val="00724DDE"/>
    <w:rsid w:val="00725142"/>
    <w:rsid w:val="00725CF9"/>
    <w:rsid w:val="00725E2F"/>
    <w:rsid w:val="0072767B"/>
    <w:rsid w:val="00727964"/>
    <w:rsid w:val="00727AD1"/>
    <w:rsid w:val="00727F9D"/>
    <w:rsid w:val="00730BC9"/>
    <w:rsid w:val="007319A7"/>
    <w:rsid w:val="0073223A"/>
    <w:rsid w:val="0073377B"/>
    <w:rsid w:val="007340AA"/>
    <w:rsid w:val="0073413D"/>
    <w:rsid w:val="007342B4"/>
    <w:rsid w:val="007343B7"/>
    <w:rsid w:val="0073480C"/>
    <w:rsid w:val="00734ADB"/>
    <w:rsid w:val="0073520F"/>
    <w:rsid w:val="0073570E"/>
    <w:rsid w:val="00735D13"/>
    <w:rsid w:val="0073637C"/>
    <w:rsid w:val="00736877"/>
    <w:rsid w:val="007369ED"/>
    <w:rsid w:val="00736FAC"/>
    <w:rsid w:val="00737602"/>
    <w:rsid w:val="0073776B"/>
    <w:rsid w:val="0074082D"/>
    <w:rsid w:val="00740ED3"/>
    <w:rsid w:val="00741833"/>
    <w:rsid w:val="00741A7D"/>
    <w:rsid w:val="00741E6B"/>
    <w:rsid w:val="00743505"/>
    <w:rsid w:val="00744FDB"/>
    <w:rsid w:val="0074531B"/>
    <w:rsid w:val="00745A18"/>
    <w:rsid w:val="00745A59"/>
    <w:rsid w:val="00745FF0"/>
    <w:rsid w:val="00746194"/>
    <w:rsid w:val="00746E3F"/>
    <w:rsid w:val="0074720F"/>
    <w:rsid w:val="00747290"/>
    <w:rsid w:val="00747ABC"/>
    <w:rsid w:val="0075002C"/>
    <w:rsid w:val="007507F2"/>
    <w:rsid w:val="007511D2"/>
    <w:rsid w:val="00751277"/>
    <w:rsid w:val="007513A9"/>
    <w:rsid w:val="0075144B"/>
    <w:rsid w:val="00751563"/>
    <w:rsid w:val="00751CB5"/>
    <w:rsid w:val="00752515"/>
    <w:rsid w:val="007525C7"/>
    <w:rsid w:val="0075292D"/>
    <w:rsid w:val="00753666"/>
    <w:rsid w:val="007537AC"/>
    <w:rsid w:val="00754A24"/>
    <w:rsid w:val="00754B79"/>
    <w:rsid w:val="00755024"/>
    <w:rsid w:val="00755190"/>
    <w:rsid w:val="00755475"/>
    <w:rsid w:val="007569E2"/>
    <w:rsid w:val="0075758C"/>
    <w:rsid w:val="0076012A"/>
    <w:rsid w:val="00760616"/>
    <w:rsid w:val="00760A66"/>
    <w:rsid w:val="00760BAD"/>
    <w:rsid w:val="00761BB3"/>
    <w:rsid w:val="00762655"/>
    <w:rsid w:val="0076291B"/>
    <w:rsid w:val="00762BFB"/>
    <w:rsid w:val="007636D4"/>
    <w:rsid w:val="00763CA3"/>
    <w:rsid w:val="0076405D"/>
    <w:rsid w:val="0076412F"/>
    <w:rsid w:val="007645F5"/>
    <w:rsid w:val="007646F8"/>
    <w:rsid w:val="00764A85"/>
    <w:rsid w:val="00764F77"/>
    <w:rsid w:val="007656A3"/>
    <w:rsid w:val="00765C3A"/>
    <w:rsid w:val="007663AB"/>
    <w:rsid w:val="00766429"/>
    <w:rsid w:val="00766E2D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770"/>
    <w:rsid w:val="0077375E"/>
    <w:rsid w:val="00774446"/>
    <w:rsid w:val="00775260"/>
    <w:rsid w:val="007756E1"/>
    <w:rsid w:val="00775AA7"/>
    <w:rsid w:val="007767D9"/>
    <w:rsid w:val="0077687F"/>
    <w:rsid w:val="007770B7"/>
    <w:rsid w:val="00777ECA"/>
    <w:rsid w:val="00780672"/>
    <w:rsid w:val="007807A2"/>
    <w:rsid w:val="007807A3"/>
    <w:rsid w:val="00781306"/>
    <w:rsid w:val="0078145C"/>
    <w:rsid w:val="00781ACD"/>
    <w:rsid w:val="0078243E"/>
    <w:rsid w:val="00782AA9"/>
    <w:rsid w:val="00782B97"/>
    <w:rsid w:val="00782C80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C4"/>
    <w:rsid w:val="007859F3"/>
    <w:rsid w:val="00785DC5"/>
    <w:rsid w:val="00785E6C"/>
    <w:rsid w:val="00786AD7"/>
    <w:rsid w:val="007873BF"/>
    <w:rsid w:val="0078791B"/>
    <w:rsid w:val="00790028"/>
    <w:rsid w:val="0079020B"/>
    <w:rsid w:val="0079020D"/>
    <w:rsid w:val="00790307"/>
    <w:rsid w:val="00790B4D"/>
    <w:rsid w:val="00791855"/>
    <w:rsid w:val="00791AE7"/>
    <w:rsid w:val="00791B1F"/>
    <w:rsid w:val="00792328"/>
    <w:rsid w:val="00792829"/>
    <w:rsid w:val="00792A9F"/>
    <w:rsid w:val="00792EFC"/>
    <w:rsid w:val="00793A6C"/>
    <w:rsid w:val="00793ACD"/>
    <w:rsid w:val="00793CFF"/>
    <w:rsid w:val="00794A72"/>
    <w:rsid w:val="00794C69"/>
    <w:rsid w:val="00795279"/>
    <w:rsid w:val="0079564E"/>
    <w:rsid w:val="00795A12"/>
    <w:rsid w:val="00796FA7"/>
    <w:rsid w:val="007975B3"/>
    <w:rsid w:val="00797A58"/>
    <w:rsid w:val="00797CA5"/>
    <w:rsid w:val="007A0162"/>
    <w:rsid w:val="007A082B"/>
    <w:rsid w:val="007A0DF8"/>
    <w:rsid w:val="007A1202"/>
    <w:rsid w:val="007A1D6F"/>
    <w:rsid w:val="007A2567"/>
    <w:rsid w:val="007A2804"/>
    <w:rsid w:val="007A2A91"/>
    <w:rsid w:val="007A412A"/>
    <w:rsid w:val="007A413E"/>
    <w:rsid w:val="007A4294"/>
    <w:rsid w:val="007A4440"/>
    <w:rsid w:val="007A45B8"/>
    <w:rsid w:val="007A4724"/>
    <w:rsid w:val="007A4B9A"/>
    <w:rsid w:val="007A5090"/>
    <w:rsid w:val="007A58E9"/>
    <w:rsid w:val="007A5C80"/>
    <w:rsid w:val="007A6011"/>
    <w:rsid w:val="007A608B"/>
    <w:rsid w:val="007A6BBB"/>
    <w:rsid w:val="007A6D9E"/>
    <w:rsid w:val="007A7527"/>
    <w:rsid w:val="007A7975"/>
    <w:rsid w:val="007A7BE9"/>
    <w:rsid w:val="007A7D8F"/>
    <w:rsid w:val="007A7DAC"/>
    <w:rsid w:val="007A7EC3"/>
    <w:rsid w:val="007A7F81"/>
    <w:rsid w:val="007B028F"/>
    <w:rsid w:val="007B0551"/>
    <w:rsid w:val="007B05CB"/>
    <w:rsid w:val="007B05FA"/>
    <w:rsid w:val="007B0AF9"/>
    <w:rsid w:val="007B0D07"/>
    <w:rsid w:val="007B0D34"/>
    <w:rsid w:val="007B0D60"/>
    <w:rsid w:val="007B1249"/>
    <w:rsid w:val="007B17B7"/>
    <w:rsid w:val="007B1CE1"/>
    <w:rsid w:val="007B2FEB"/>
    <w:rsid w:val="007B31E3"/>
    <w:rsid w:val="007B3A64"/>
    <w:rsid w:val="007B3C02"/>
    <w:rsid w:val="007B3DEF"/>
    <w:rsid w:val="007B438B"/>
    <w:rsid w:val="007B484C"/>
    <w:rsid w:val="007B4AE2"/>
    <w:rsid w:val="007B5005"/>
    <w:rsid w:val="007B5317"/>
    <w:rsid w:val="007B55E0"/>
    <w:rsid w:val="007B5637"/>
    <w:rsid w:val="007B62E5"/>
    <w:rsid w:val="007B6585"/>
    <w:rsid w:val="007B678D"/>
    <w:rsid w:val="007B7017"/>
    <w:rsid w:val="007B7856"/>
    <w:rsid w:val="007C0311"/>
    <w:rsid w:val="007C0364"/>
    <w:rsid w:val="007C0F5C"/>
    <w:rsid w:val="007C242F"/>
    <w:rsid w:val="007C2EDF"/>
    <w:rsid w:val="007C3553"/>
    <w:rsid w:val="007C35E8"/>
    <w:rsid w:val="007C3EF8"/>
    <w:rsid w:val="007C3F01"/>
    <w:rsid w:val="007C401C"/>
    <w:rsid w:val="007C403E"/>
    <w:rsid w:val="007C5AC0"/>
    <w:rsid w:val="007C5D0C"/>
    <w:rsid w:val="007C61D3"/>
    <w:rsid w:val="007C622A"/>
    <w:rsid w:val="007C6E07"/>
    <w:rsid w:val="007C6F6B"/>
    <w:rsid w:val="007C71A3"/>
    <w:rsid w:val="007C72EB"/>
    <w:rsid w:val="007D0735"/>
    <w:rsid w:val="007D0D41"/>
    <w:rsid w:val="007D107D"/>
    <w:rsid w:val="007D11AD"/>
    <w:rsid w:val="007D145D"/>
    <w:rsid w:val="007D1B0A"/>
    <w:rsid w:val="007D1B8D"/>
    <w:rsid w:val="007D1E75"/>
    <w:rsid w:val="007D238F"/>
    <w:rsid w:val="007D2A85"/>
    <w:rsid w:val="007D2FED"/>
    <w:rsid w:val="007D303F"/>
    <w:rsid w:val="007D3803"/>
    <w:rsid w:val="007D3C7A"/>
    <w:rsid w:val="007D4553"/>
    <w:rsid w:val="007D4ACF"/>
    <w:rsid w:val="007D4EB3"/>
    <w:rsid w:val="007D4EEA"/>
    <w:rsid w:val="007D5126"/>
    <w:rsid w:val="007D51DA"/>
    <w:rsid w:val="007D5B4B"/>
    <w:rsid w:val="007D60F6"/>
    <w:rsid w:val="007D62F5"/>
    <w:rsid w:val="007D68DB"/>
    <w:rsid w:val="007D6C3F"/>
    <w:rsid w:val="007D6EF3"/>
    <w:rsid w:val="007D7555"/>
    <w:rsid w:val="007D7B6D"/>
    <w:rsid w:val="007D7FE7"/>
    <w:rsid w:val="007E03A1"/>
    <w:rsid w:val="007E0A2F"/>
    <w:rsid w:val="007E1A81"/>
    <w:rsid w:val="007E20C3"/>
    <w:rsid w:val="007E20F7"/>
    <w:rsid w:val="007E3DF9"/>
    <w:rsid w:val="007E3F9B"/>
    <w:rsid w:val="007E432C"/>
    <w:rsid w:val="007E432D"/>
    <w:rsid w:val="007E44BA"/>
    <w:rsid w:val="007E4C8E"/>
    <w:rsid w:val="007E4D22"/>
    <w:rsid w:val="007E5497"/>
    <w:rsid w:val="007E5C0D"/>
    <w:rsid w:val="007E5F43"/>
    <w:rsid w:val="007E6CA7"/>
    <w:rsid w:val="007E7F1E"/>
    <w:rsid w:val="007F00E4"/>
    <w:rsid w:val="007F03A2"/>
    <w:rsid w:val="007F0501"/>
    <w:rsid w:val="007F065A"/>
    <w:rsid w:val="007F0D98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4D81"/>
    <w:rsid w:val="007F5330"/>
    <w:rsid w:val="007F5A04"/>
    <w:rsid w:val="007F6AD4"/>
    <w:rsid w:val="007F6BE9"/>
    <w:rsid w:val="007F6F3D"/>
    <w:rsid w:val="0080033A"/>
    <w:rsid w:val="008004B1"/>
    <w:rsid w:val="00800B45"/>
    <w:rsid w:val="00801213"/>
    <w:rsid w:val="00801835"/>
    <w:rsid w:val="0080231A"/>
    <w:rsid w:val="008030F9"/>
    <w:rsid w:val="00803865"/>
    <w:rsid w:val="00803C9C"/>
    <w:rsid w:val="00804437"/>
    <w:rsid w:val="008049A6"/>
    <w:rsid w:val="00804D87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B75"/>
    <w:rsid w:val="00810DB4"/>
    <w:rsid w:val="00811AA4"/>
    <w:rsid w:val="00811B23"/>
    <w:rsid w:val="00812661"/>
    <w:rsid w:val="00812C8B"/>
    <w:rsid w:val="00813340"/>
    <w:rsid w:val="0081361E"/>
    <w:rsid w:val="00813678"/>
    <w:rsid w:val="008136DD"/>
    <w:rsid w:val="0081383E"/>
    <w:rsid w:val="00813A98"/>
    <w:rsid w:val="00813F56"/>
    <w:rsid w:val="008145D0"/>
    <w:rsid w:val="00816349"/>
    <w:rsid w:val="0081634B"/>
    <w:rsid w:val="00817266"/>
    <w:rsid w:val="00820330"/>
    <w:rsid w:val="00820B96"/>
    <w:rsid w:val="00820D9B"/>
    <w:rsid w:val="00821729"/>
    <w:rsid w:val="008218EA"/>
    <w:rsid w:val="00821944"/>
    <w:rsid w:val="008226D3"/>
    <w:rsid w:val="00822E8E"/>
    <w:rsid w:val="00822F3D"/>
    <w:rsid w:val="0082462F"/>
    <w:rsid w:val="00824639"/>
    <w:rsid w:val="00824758"/>
    <w:rsid w:val="008247FB"/>
    <w:rsid w:val="00824ED4"/>
    <w:rsid w:val="00824FBA"/>
    <w:rsid w:val="008250E1"/>
    <w:rsid w:val="00825D92"/>
    <w:rsid w:val="00825F96"/>
    <w:rsid w:val="00826111"/>
    <w:rsid w:val="00826229"/>
    <w:rsid w:val="00827DD0"/>
    <w:rsid w:val="00830E06"/>
    <w:rsid w:val="00831399"/>
    <w:rsid w:val="00831756"/>
    <w:rsid w:val="008317CC"/>
    <w:rsid w:val="00831B20"/>
    <w:rsid w:val="00831B91"/>
    <w:rsid w:val="00832051"/>
    <w:rsid w:val="00832EA1"/>
    <w:rsid w:val="00832F4A"/>
    <w:rsid w:val="008334E3"/>
    <w:rsid w:val="0083350F"/>
    <w:rsid w:val="0083410C"/>
    <w:rsid w:val="00834DA2"/>
    <w:rsid w:val="00835682"/>
    <w:rsid w:val="008360E8"/>
    <w:rsid w:val="0083689C"/>
    <w:rsid w:val="00836B38"/>
    <w:rsid w:val="00836E5C"/>
    <w:rsid w:val="0083706C"/>
    <w:rsid w:val="00837639"/>
    <w:rsid w:val="00840264"/>
    <w:rsid w:val="00840286"/>
    <w:rsid w:val="00840592"/>
    <w:rsid w:val="00840750"/>
    <w:rsid w:val="00840B8A"/>
    <w:rsid w:val="00840E5F"/>
    <w:rsid w:val="0084139C"/>
    <w:rsid w:val="0084315D"/>
    <w:rsid w:val="00843518"/>
    <w:rsid w:val="00843606"/>
    <w:rsid w:val="00844051"/>
    <w:rsid w:val="008456EB"/>
    <w:rsid w:val="008459C6"/>
    <w:rsid w:val="00845C90"/>
    <w:rsid w:val="00845DBD"/>
    <w:rsid w:val="008465EE"/>
    <w:rsid w:val="00846CA0"/>
    <w:rsid w:val="00846F0E"/>
    <w:rsid w:val="00846F89"/>
    <w:rsid w:val="00847288"/>
    <w:rsid w:val="00847C9C"/>
    <w:rsid w:val="00847FC6"/>
    <w:rsid w:val="0085068D"/>
    <w:rsid w:val="00850848"/>
    <w:rsid w:val="00850A32"/>
    <w:rsid w:val="008513B3"/>
    <w:rsid w:val="00851C7E"/>
    <w:rsid w:val="00853676"/>
    <w:rsid w:val="00853BF1"/>
    <w:rsid w:val="00854739"/>
    <w:rsid w:val="00854D2A"/>
    <w:rsid w:val="00854FE5"/>
    <w:rsid w:val="0085523E"/>
    <w:rsid w:val="00855A05"/>
    <w:rsid w:val="00855B3E"/>
    <w:rsid w:val="00855D07"/>
    <w:rsid w:val="0085621E"/>
    <w:rsid w:val="00856AF9"/>
    <w:rsid w:val="008573E3"/>
    <w:rsid w:val="00860055"/>
    <w:rsid w:val="00860244"/>
    <w:rsid w:val="008614AD"/>
    <w:rsid w:val="008615EF"/>
    <w:rsid w:val="00861905"/>
    <w:rsid w:val="0086280B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679CE"/>
    <w:rsid w:val="00867CEB"/>
    <w:rsid w:val="00870961"/>
    <w:rsid w:val="00871673"/>
    <w:rsid w:val="008716EA"/>
    <w:rsid w:val="008717FF"/>
    <w:rsid w:val="0087206E"/>
    <w:rsid w:val="008720BE"/>
    <w:rsid w:val="00872288"/>
    <w:rsid w:val="00872797"/>
    <w:rsid w:val="00872D93"/>
    <w:rsid w:val="0087362E"/>
    <w:rsid w:val="008738D4"/>
    <w:rsid w:val="008739EC"/>
    <w:rsid w:val="00873D29"/>
    <w:rsid w:val="00874EAA"/>
    <w:rsid w:val="0087504A"/>
    <w:rsid w:val="008750F1"/>
    <w:rsid w:val="008751C3"/>
    <w:rsid w:val="00875A2A"/>
    <w:rsid w:val="00875A53"/>
    <w:rsid w:val="00875B96"/>
    <w:rsid w:val="008767A5"/>
    <w:rsid w:val="0087691F"/>
    <w:rsid w:val="00876C9F"/>
    <w:rsid w:val="00877245"/>
    <w:rsid w:val="008773E5"/>
    <w:rsid w:val="008775CC"/>
    <w:rsid w:val="008779D8"/>
    <w:rsid w:val="00877F71"/>
    <w:rsid w:val="00880E70"/>
    <w:rsid w:val="00880FF8"/>
    <w:rsid w:val="0088113A"/>
    <w:rsid w:val="008812E2"/>
    <w:rsid w:val="00881571"/>
    <w:rsid w:val="0088158E"/>
    <w:rsid w:val="0088166B"/>
    <w:rsid w:val="00882775"/>
    <w:rsid w:val="00882CD8"/>
    <w:rsid w:val="0088361A"/>
    <w:rsid w:val="00883A72"/>
    <w:rsid w:val="00884845"/>
    <w:rsid w:val="00884B18"/>
    <w:rsid w:val="00884DCA"/>
    <w:rsid w:val="0088579E"/>
    <w:rsid w:val="00885859"/>
    <w:rsid w:val="00885C9B"/>
    <w:rsid w:val="008876EC"/>
    <w:rsid w:val="00887E0B"/>
    <w:rsid w:val="00890638"/>
    <w:rsid w:val="0089072D"/>
    <w:rsid w:val="00890C4C"/>
    <w:rsid w:val="00890F4D"/>
    <w:rsid w:val="00891BB2"/>
    <w:rsid w:val="0089225A"/>
    <w:rsid w:val="0089241C"/>
    <w:rsid w:val="0089304C"/>
    <w:rsid w:val="008935E1"/>
    <w:rsid w:val="00893766"/>
    <w:rsid w:val="0089397A"/>
    <w:rsid w:val="00893FE3"/>
    <w:rsid w:val="00895942"/>
    <w:rsid w:val="00895D14"/>
    <w:rsid w:val="0089692A"/>
    <w:rsid w:val="008976A9"/>
    <w:rsid w:val="00897868"/>
    <w:rsid w:val="008A008F"/>
    <w:rsid w:val="008A0EE6"/>
    <w:rsid w:val="008A10AD"/>
    <w:rsid w:val="008A1137"/>
    <w:rsid w:val="008A1EF2"/>
    <w:rsid w:val="008A2091"/>
    <w:rsid w:val="008A22DF"/>
    <w:rsid w:val="008A2ABB"/>
    <w:rsid w:val="008A3063"/>
    <w:rsid w:val="008A395B"/>
    <w:rsid w:val="008A44A5"/>
    <w:rsid w:val="008A4ABE"/>
    <w:rsid w:val="008A516D"/>
    <w:rsid w:val="008A5698"/>
    <w:rsid w:val="008A5760"/>
    <w:rsid w:val="008A58B3"/>
    <w:rsid w:val="008A60C7"/>
    <w:rsid w:val="008A66DA"/>
    <w:rsid w:val="008A68A8"/>
    <w:rsid w:val="008A7F6A"/>
    <w:rsid w:val="008B0341"/>
    <w:rsid w:val="008B058B"/>
    <w:rsid w:val="008B0A24"/>
    <w:rsid w:val="008B1FE2"/>
    <w:rsid w:val="008B2947"/>
    <w:rsid w:val="008B4645"/>
    <w:rsid w:val="008B4A15"/>
    <w:rsid w:val="008B4AD2"/>
    <w:rsid w:val="008B4CAA"/>
    <w:rsid w:val="008B5484"/>
    <w:rsid w:val="008B638E"/>
    <w:rsid w:val="008B63B5"/>
    <w:rsid w:val="008B67CD"/>
    <w:rsid w:val="008B7388"/>
    <w:rsid w:val="008B741C"/>
    <w:rsid w:val="008B77AE"/>
    <w:rsid w:val="008B7CC2"/>
    <w:rsid w:val="008C085D"/>
    <w:rsid w:val="008C0EEF"/>
    <w:rsid w:val="008C0F1F"/>
    <w:rsid w:val="008C1873"/>
    <w:rsid w:val="008C1B6F"/>
    <w:rsid w:val="008C1DB6"/>
    <w:rsid w:val="008C2CAD"/>
    <w:rsid w:val="008C33F2"/>
    <w:rsid w:val="008C3AFB"/>
    <w:rsid w:val="008C3E0B"/>
    <w:rsid w:val="008C46BE"/>
    <w:rsid w:val="008C4788"/>
    <w:rsid w:val="008C4FB6"/>
    <w:rsid w:val="008C59F8"/>
    <w:rsid w:val="008C5C13"/>
    <w:rsid w:val="008C5E24"/>
    <w:rsid w:val="008C62F5"/>
    <w:rsid w:val="008C6311"/>
    <w:rsid w:val="008C64C7"/>
    <w:rsid w:val="008C6DBF"/>
    <w:rsid w:val="008C7C64"/>
    <w:rsid w:val="008C7D84"/>
    <w:rsid w:val="008C7DDC"/>
    <w:rsid w:val="008D06D6"/>
    <w:rsid w:val="008D0857"/>
    <w:rsid w:val="008D0B72"/>
    <w:rsid w:val="008D0E5D"/>
    <w:rsid w:val="008D0F7A"/>
    <w:rsid w:val="008D21B1"/>
    <w:rsid w:val="008D2553"/>
    <w:rsid w:val="008D2B92"/>
    <w:rsid w:val="008D37FA"/>
    <w:rsid w:val="008D4122"/>
    <w:rsid w:val="008D50A7"/>
    <w:rsid w:val="008D594D"/>
    <w:rsid w:val="008D5B23"/>
    <w:rsid w:val="008D5B3F"/>
    <w:rsid w:val="008D5B43"/>
    <w:rsid w:val="008D5E64"/>
    <w:rsid w:val="008D6386"/>
    <w:rsid w:val="008D6E2C"/>
    <w:rsid w:val="008D72AF"/>
    <w:rsid w:val="008D7AC8"/>
    <w:rsid w:val="008E016A"/>
    <w:rsid w:val="008E0442"/>
    <w:rsid w:val="008E0AF4"/>
    <w:rsid w:val="008E1281"/>
    <w:rsid w:val="008E1E44"/>
    <w:rsid w:val="008E2020"/>
    <w:rsid w:val="008E21EE"/>
    <w:rsid w:val="008E2447"/>
    <w:rsid w:val="008E25DD"/>
    <w:rsid w:val="008E2851"/>
    <w:rsid w:val="008E28F9"/>
    <w:rsid w:val="008E39C6"/>
    <w:rsid w:val="008E3DCB"/>
    <w:rsid w:val="008E3F9E"/>
    <w:rsid w:val="008E40DA"/>
    <w:rsid w:val="008E4387"/>
    <w:rsid w:val="008E43BC"/>
    <w:rsid w:val="008E498C"/>
    <w:rsid w:val="008E518C"/>
    <w:rsid w:val="008E521A"/>
    <w:rsid w:val="008E54A7"/>
    <w:rsid w:val="008E5515"/>
    <w:rsid w:val="008E5FF3"/>
    <w:rsid w:val="008E6459"/>
    <w:rsid w:val="008E682C"/>
    <w:rsid w:val="008E77C5"/>
    <w:rsid w:val="008E793F"/>
    <w:rsid w:val="008F145D"/>
    <w:rsid w:val="008F2D1F"/>
    <w:rsid w:val="008F32CB"/>
    <w:rsid w:val="008F3A40"/>
    <w:rsid w:val="008F43AF"/>
    <w:rsid w:val="008F4618"/>
    <w:rsid w:val="008F466B"/>
    <w:rsid w:val="008F4842"/>
    <w:rsid w:val="008F5357"/>
    <w:rsid w:val="008F54C6"/>
    <w:rsid w:val="008F598D"/>
    <w:rsid w:val="008F6C6F"/>
    <w:rsid w:val="008F6E30"/>
    <w:rsid w:val="008F6EDD"/>
    <w:rsid w:val="008F7444"/>
    <w:rsid w:val="008F78CC"/>
    <w:rsid w:val="008F796D"/>
    <w:rsid w:val="009003F4"/>
    <w:rsid w:val="0090054E"/>
    <w:rsid w:val="009006A4"/>
    <w:rsid w:val="00900CF2"/>
    <w:rsid w:val="00900EA4"/>
    <w:rsid w:val="00901770"/>
    <w:rsid w:val="009021C0"/>
    <w:rsid w:val="009027AA"/>
    <w:rsid w:val="00902C9D"/>
    <w:rsid w:val="00902DB5"/>
    <w:rsid w:val="009034AC"/>
    <w:rsid w:val="0090371F"/>
    <w:rsid w:val="009040E8"/>
    <w:rsid w:val="00904561"/>
    <w:rsid w:val="00904962"/>
    <w:rsid w:val="00904D9E"/>
    <w:rsid w:val="009052B4"/>
    <w:rsid w:val="009065FB"/>
    <w:rsid w:val="0090664F"/>
    <w:rsid w:val="00906E4F"/>
    <w:rsid w:val="009070F3"/>
    <w:rsid w:val="009075C5"/>
    <w:rsid w:val="00907A18"/>
    <w:rsid w:val="00907C52"/>
    <w:rsid w:val="00907DB4"/>
    <w:rsid w:val="00907F01"/>
    <w:rsid w:val="00907F78"/>
    <w:rsid w:val="00910736"/>
    <w:rsid w:val="00911E36"/>
    <w:rsid w:val="009125F0"/>
    <w:rsid w:val="0091293B"/>
    <w:rsid w:val="00912E58"/>
    <w:rsid w:val="00913550"/>
    <w:rsid w:val="00914228"/>
    <w:rsid w:val="009145CC"/>
    <w:rsid w:val="009149DB"/>
    <w:rsid w:val="0091519C"/>
    <w:rsid w:val="009155E8"/>
    <w:rsid w:val="00915955"/>
    <w:rsid w:val="00915D56"/>
    <w:rsid w:val="009164F7"/>
    <w:rsid w:val="00916808"/>
    <w:rsid w:val="00916A71"/>
    <w:rsid w:val="00916CE4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6E4"/>
    <w:rsid w:val="00923D9F"/>
    <w:rsid w:val="0092476C"/>
    <w:rsid w:val="00924C14"/>
    <w:rsid w:val="009250BB"/>
    <w:rsid w:val="009253BF"/>
    <w:rsid w:val="00925E9D"/>
    <w:rsid w:val="00926583"/>
    <w:rsid w:val="0092684D"/>
    <w:rsid w:val="00926931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E8C"/>
    <w:rsid w:val="00933C02"/>
    <w:rsid w:val="009344DE"/>
    <w:rsid w:val="00935054"/>
    <w:rsid w:val="0093561F"/>
    <w:rsid w:val="00935A62"/>
    <w:rsid w:val="00935A9C"/>
    <w:rsid w:val="00935FBB"/>
    <w:rsid w:val="009360E1"/>
    <w:rsid w:val="009364F6"/>
    <w:rsid w:val="0093651C"/>
    <w:rsid w:val="00936E9B"/>
    <w:rsid w:val="00936FB0"/>
    <w:rsid w:val="0093750A"/>
    <w:rsid w:val="009375E6"/>
    <w:rsid w:val="009375EA"/>
    <w:rsid w:val="0093775D"/>
    <w:rsid w:val="00937FF8"/>
    <w:rsid w:val="009404D0"/>
    <w:rsid w:val="00940596"/>
    <w:rsid w:val="00940C96"/>
    <w:rsid w:val="009411B2"/>
    <w:rsid w:val="009414F8"/>
    <w:rsid w:val="0094170F"/>
    <w:rsid w:val="00941C61"/>
    <w:rsid w:val="00941D8D"/>
    <w:rsid w:val="00941DFE"/>
    <w:rsid w:val="00942F05"/>
    <w:rsid w:val="0094314D"/>
    <w:rsid w:val="009431B3"/>
    <w:rsid w:val="009433F7"/>
    <w:rsid w:val="0094386B"/>
    <w:rsid w:val="00944839"/>
    <w:rsid w:val="00944A8F"/>
    <w:rsid w:val="00944EEF"/>
    <w:rsid w:val="00945507"/>
    <w:rsid w:val="0094749D"/>
    <w:rsid w:val="009475C2"/>
    <w:rsid w:val="009477B2"/>
    <w:rsid w:val="00947805"/>
    <w:rsid w:val="00947B66"/>
    <w:rsid w:val="00947C0F"/>
    <w:rsid w:val="00950419"/>
    <w:rsid w:val="00950EE0"/>
    <w:rsid w:val="00951207"/>
    <w:rsid w:val="00951A60"/>
    <w:rsid w:val="00951F33"/>
    <w:rsid w:val="00952287"/>
    <w:rsid w:val="009534F8"/>
    <w:rsid w:val="0095393D"/>
    <w:rsid w:val="00953D69"/>
    <w:rsid w:val="0095417C"/>
    <w:rsid w:val="0095521A"/>
    <w:rsid w:val="009554A2"/>
    <w:rsid w:val="00955BDE"/>
    <w:rsid w:val="00955E41"/>
    <w:rsid w:val="00955F2A"/>
    <w:rsid w:val="0095635B"/>
    <w:rsid w:val="00957480"/>
    <w:rsid w:val="00957799"/>
    <w:rsid w:val="009602B1"/>
    <w:rsid w:val="009604F8"/>
    <w:rsid w:val="00960AF7"/>
    <w:rsid w:val="00960FB1"/>
    <w:rsid w:val="009614A5"/>
    <w:rsid w:val="00961952"/>
    <w:rsid w:val="00961A78"/>
    <w:rsid w:val="00961F5E"/>
    <w:rsid w:val="009622B0"/>
    <w:rsid w:val="009627A0"/>
    <w:rsid w:val="009637B1"/>
    <w:rsid w:val="00963877"/>
    <w:rsid w:val="00964163"/>
    <w:rsid w:val="009645EB"/>
    <w:rsid w:val="00964D90"/>
    <w:rsid w:val="00965495"/>
    <w:rsid w:val="009654FC"/>
    <w:rsid w:val="009658AD"/>
    <w:rsid w:val="00965A6F"/>
    <w:rsid w:val="00965AE3"/>
    <w:rsid w:val="00966404"/>
    <w:rsid w:val="00966834"/>
    <w:rsid w:val="00966B0A"/>
    <w:rsid w:val="00966F6B"/>
    <w:rsid w:val="00967B59"/>
    <w:rsid w:val="00967BE7"/>
    <w:rsid w:val="0097011E"/>
    <w:rsid w:val="0097086B"/>
    <w:rsid w:val="009710E8"/>
    <w:rsid w:val="00971555"/>
    <w:rsid w:val="00972052"/>
    <w:rsid w:val="0097283A"/>
    <w:rsid w:val="00972CF4"/>
    <w:rsid w:val="00972E5A"/>
    <w:rsid w:val="00972E9E"/>
    <w:rsid w:val="009730E8"/>
    <w:rsid w:val="00973317"/>
    <w:rsid w:val="0097359B"/>
    <w:rsid w:val="00973654"/>
    <w:rsid w:val="009749EB"/>
    <w:rsid w:val="00974B24"/>
    <w:rsid w:val="00974E46"/>
    <w:rsid w:val="00975FA5"/>
    <w:rsid w:val="009761CF"/>
    <w:rsid w:val="009768BF"/>
    <w:rsid w:val="00976B91"/>
    <w:rsid w:val="00976C3E"/>
    <w:rsid w:val="00976D02"/>
    <w:rsid w:val="00981CBC"/>
    <w:rsid w:val="00982B8B"/>
    <w:rsid w:val="00983C0F"/>
    <w:rsid w:val="00983F5F"/>
    <w:rsid w:val="0098508D"/>
    <w:rsid w:val="00985CCD"/>
    <w:rsid w:val="00985FDA"/>
    <w:rsid w:val="00986813"/>
    <w:rsid w:val="00986F60"/>
    <w:rsid w:val="00987A58"/>
    <w:rsid w:val="00987D4F"/>
    <w:rsid w:val="00987D83"/>
    <w:rsid w:val="00987EC6"/>
    <w:rsid w:val="009900C8"/>
    <w:rsid w:val="00990196"/>
    <w:rsid w:val="00990A26"/>
    <w:rsid w:val="00990A45"/>
    <w:rsid w:val="00990B69"/>
    <w:rsid w:val="00990D09"/>
    <w:rsid w:val="00991CBB"/>
    <w:rsid w:val="00991DB5"/>
    <w:rsid w:val="00992373"/>
    <w:rsid w:val="009932F0"/>
    <w:rsid w:val="009935CB"/>
    <w:rsid w:val="00993694"/>
    <w:rsid w:val="00993826"/>
    <w:rsid w:val="009938B0"/>
    <w:rsid w:val="0099408B"/>
    <w:rsid w:val="00994606"/>
    <w:rsid w:val="00994BF6"/>
    <w:rsid w:val="00995BED"/>
    <w:rsid w:val="00995DF1"/>
    <w:rsid w:val="0099635D"/>
    <w:rsid w:val="009966E1"/>
    <w:rsid w:val="009968AD"/>
    <w:rsid w:val="009977E9"/>
    <w:rsid w:val="00997D66"/>
    <w:rsid w:val="009A012A"/>
    <w:rsid w:val="009A0440"/>
    <w:rsid w:val="009A084A"/>
    <w:rsid w:val="009A0887"/>
    <w:rsid w:val="009A097B"/>
    <w:rsid w:val="009A1217"/>
    <w:rsid w:val="009A1545"/>
    <w:rsid w:val="009A1973"/>
    <w:rsid w:val="009A249B"/>
    <w:rsid w:val="009A25E1"/>
    <w:rsid w:val="009A290A"/>
    <w:rsid w:val="009A2AE4"/>
    <w:rsid w:val="009A3124"/>
    <w:rsid w:val="009A3DA9"/>
    <w:rsid w:val="009A41A8"/>
    <w:rsid w:val="009A45DF"/>
    <w:rsid w:val="009A4BBB"/>
    <w:rsid w:val="009A52E1"/>
    <w:rsid w:val="009A59A8"/>
    <w:rsid w:val="009A5B6B"/>
    <w:rsid w:val="009A5DC5"/>
    <w:rsid w:val="009A6242"/>
    <w:rsid w:val="009A64E5"/>
    <w:rsid w:val="009A6E36"/>
    <w:rsid w:val="009A752F"/>
    <w:rsid w:val="009B065C"/>
    <w:rsid w:val="009B0734"/>
    <w:rsid w:val="009B0BA0"/>
    <w:rsid w:val="009B1024"/>
    <w:rsid w:val="009B12FA"/>
    <w:rsid w:val="009B16AE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6A97"/>
    <w:rsid w:val="009B6BC1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95A"/>
    <w:rsid w:val="009C1AEC"/>
    <w:rsid w:val="009C2ED5"/>
    <w:rsid w:val="009C3D19"/>
    <w:rsid w:val="009C493F"/>
    <w:rsid w:val="009C4B98"/>
    <w:rsid w:val="009C5213"/>
    <w:rsid w:val="009C5285"/>
    <w:rsid w:val="009C57F6"/>
    <w:rsid w:val="009C5815"/>
    <w:rsid w:val="009C589D"/>
    <w:rsid w:val="009C58EE"/>
    <w:rsid w:val="009C61B9"/>
    <w:rsid w:val="009C65E7"/>
    <w:rsid w:val="009C6C06"/>
    <w:rsid w:val="009C76C2"/>
    <w:rsid w:val="009C7CAD"/>
    <w:rsid w:val="009C7E90"/>
    <w:rsid w:val="009D0302"/>
    <w:rsid w:val="009D0803"/>
    <w:rsid w:val="009D08EC"/>
    <w:rsid w:val="009D1004"/>
    <w:rsid w:val="009D141E"/>
    <w:rsid w:val="009D1C89"/>
    <w:rsid w:val="009D3147"/>
    <w:rsid w:val="009D3245"/>
    <w:rsid w:val="009D3793"/>
    <w:rsid w:val="009D388A"/>
    <w:rsid w:val="009D3978"/>
    <w:rsid w:val="009D3F2A"/>
    <w:rsid w:val="009D4264"/>
    <w:rsid w:val="009D431F"/>
    <w:rsid w:val="009D43AE"/>
    <w:rsid w:val="009D4402"/>
    <w:rsid w:val="009D4AC4"/>
    <w:rsid w:val="009D59DD"/>
    <w:rsid w:val="009D5F76"/>
    <w:rsid w:val="009D6014"/>
    <w:rsid w:val="009D62A2"/>
    <w:rsid w:val="009D671E"/>
    <w:rsid w:val="009D6FF3"/>
    <w:rsid w:val="009D7032"/>
    <w:rsid w:val="009D705E"/>
    <w:rsid w:val="009D74BF"/>
    <w:rsid w:val="009D786D"/>
    <w:rsid w:val="009D78F4"/>
    <w:rsid w:val="009E10E8"/>
    <w:rsid w:val="009E1405"/>
    <w:rsid w:val="009E1804"/>
    <w:rsid w:val="009E1EF2"/>
    <w:rsid w:val="009E1FC5"/>
    <w:rsid w:val="009E26E0"/>
    <w:rsid w:val="009E3677"/>
    <w:rsid w:val="009E3A06"/>
    <w:rsid w:val="009E3AF4"/>
    <w:rsid w:val="009E3B11"/>
    <w:rsid w:val="009E408A"/>
    <w:rsid w:val="009E40C4"/>
    <w:rsid w:val="009E5993"/>
    <w:rsid w:val="009E5A4A"/>
    <w:rsid w:val="009E604F"/>
    <w:rsid w:val="009E6E4E"/>
    <w:rsid w:val="009E7348"/>
    <w:rsid w:val="009E7925"/>
    <w:rsid w:val="009E7EF8"/>
    <w:rsid w:val="009F0288"/>
    <w:rsid w:val="009F05F3"/>
    <w:rsid w:val="009F063B"/>
    <w:rsid w:val="009F19DF"/>
    <w:rsid w:val="009F2877"/>
    <w:rsid w:val="009F2D57"/>
    <w:rsid w:val="009F3E21"/>
    <w:rsid w:val="009F3E84"/>
    <w:rsid w:val="009F451C"/>
    <w:rsid w:val="009F45C1"/>
    <w:rsid w:val="009F5650"/>
    <w:rsid w:val="009F58BC"/>
    <w:rsid w:val="009F598A"/>
    <w:rsid w:val="009F5CDE"/>
    <w:rsid w:val="009F5EBB"/>
    <w:rsid w:val="009F62F3"/>
    <w:rsid w:val="009F651D"/>
    <w:rsid w:val="009F65C0"/>
    <w:rsid w:val="009F7122"/>
    <w:rsid w:val="009F71AD"/>
    <w:rsid w:val="009F76F6"/>
    <w:rsid w:val="009F786A"/>
    <w:rsid w:val="009F7DCE"/>
    <w:rsid w:val="00A001E4"/>
    <w:rsid w:val="00A010A2"/>
    <w:rsid w:val="00A01466"/>
    <w:rsid w:val="00A01DBE"/>
    <w:rsid w:val="00A02292"/>
    <w:rsid w:val="00A025C1"/>
    <w:rsid w:val="00A0448D"/>
    <w:rsid w:val="00A047A5"/>
    <w:rsid w:val="00A04CB7"/>
    <w:rsid w:val="00A050A9"/>
    <w:rsid w:val="00A0536E"/>
    <w:rsid w:val="00A05A80"/>
    <w:rsid w:val="00A05AAD"/>
    <w:rsid w:val="00A05BE6"/>
    <w:rsid w:val="00A063CC"/>
    <w:rsid w:val="00A06D5E"/>
    <w:rsid w:val="00A071F2"/>
    <w:rsid w:val="00A07A23"/>
    <w:rsid w:val="00A07F7A"/>
    <w:rsid w:val="00A1028B"/>
    <w:rsid w:val="00A104E5"/>
    <w:rsid w:val="00A1057B"/>
    <w:rsid w:val="00A108A4"/>
    <w:rsid w:val="00A112A0"/>
    <w:rsid w:val="00A112FC"/>
    <w:rsid w:val="00A118EF"/>
    <w:rsid w:val="00A11ABA"/>
    <w:rsid w:val="00A124F8"/>
    <w:rsid w:val="00A12644"/>
    <w:rsid w:val="00A138FF"/>
    <w:rsid w:val="00A13C09"/>
    <w:rsid w:val="00A13FD4"/>
    <w:rsid w:val="00A145F5"/>
    <w:rsid w:val="00A15151"/>
    <w:rsid w:val="00A153B9"/>
    <w:rsid w:val="00A1608A"/>
    <w:rsid w:val="00A162D2"/>
    <w:rsid w:val="00A17CC7"/>
    <w:rsid w:val="00A200AD"/>
    <w:rsid w:val="00A20321"/>
    <w:rsid w:val="00A21BB2"/>
    <w:rsid w:val="00A22205"/>
    <w:rsid w:val="00A23252"/>
    <w:rsid w:val="00A23939"/>
    <w:rsid w:val="00A24127"/>
    <w:rsid w:val="00A2412A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68F0"/>
    <w:rsid w:val="00A27148"/>
    <w:rsid w:val="00A2793C"/>
    <w:rsid w:val="00A30192"/>
    <w:rsid w:val="00A30403"/>
    <w:rsid w:val="00A304B4"/>
    <w:rsid w:val="00A3091D"/>
    <w:rsid w:val="00A3098A"/>
    <w:rsid w:val="00A30A26"/>
    <w:rsid w:val="00A30C2D"/>
    <w:rsid w:val="00A31318"/>
    <w:rsid w:val="00A3174D"/>
    <w:rsid w:val="00A31D0C"/>
    <w:rsid w:val="00A330E5"/>
    <w:rsid w:val="00A33459"/>
    <w:rsid w:val="00A341E0"/>
    <w:rsid w:val="00A34929"/>
    <w:rsid w:val="00A349DB"/>
    <w:rsid w:val="00A34A18"/>
    <w:rsid w:val="00A34A61"/>
    <w:rsid w:val="00A3564A"/>
    <w:rsid w:val="00A356DE"/>
    <w:rsid w:val="00A35D2F"/>
    <w:rsid w:val="00A36218"/>
    <w:rsid w:val="00A36FE0"/>
    <w:rsid w:val="00A3703C"/>
    <w:rsid w:val="00A375F1"/>
    <w:rsid w:val="00A40D27"/>
    <w:rsid w:val="00A40FFE"/>
    <w:rsid w:val="00A41402"/>
    <w:rsid w:val="00A41593"/>
    <w:rsid w:val="00A4159D"/>
    <w:rsid w:val="00A42248"/>
    <w:rsid w:val="00A42AC4"/>
    <w:rsid w:val="00A439E4"/>
    <w:rsid w:val="00A43E38"/>
    <w:rsid w:val="00A43E98"/>
    <w:rsid w:val="00A44187"/>
    <w:rsid w:val="00A446A2"/>
    <w:rsid w:val="00A44996"/>
    <w:rsid w:val="00A44E1E"/>
    <w:rsid w:val="00A45124"/>
    <w:rsid w:val="00A4601B"/>
    <w:rsid w:val="00A4682B"/>
    <w:rsid w:val="00A468AB"/>
    <w:rsid w:val="00A46BBD"/>
    <w:rsid w:val="00A47006"/>
    <w:rsid w:val="00A47865"/>
    <w:rsid w:val="00A47C78"/>
    <w:rsid w:val="00A50738"/>
    <w:rsid w:val="00A50835"/>
    <w:rsid w:val="00A51AF7"/>
    <w:rsid w:val="00A52593"/>
    <w:rsid w:val="00A5284D"/>
    <w:rsid w:val="00A52958"/>
    <w:rsid w:val="00A52A97"/>
    <w:rsid w:val="00A52B6A"/>
    <w:rsid w:val="00A52EC8"/>
    <w:rsid w:val="00A52FA3"/>
    <w:rsid w:val="00A534F7"/>
    <w:rsid w:val="00A556C8"/>
    <w:rsid w:val="00A5604B"/>
    <w:rsid w:val="00A56958"/>
    <w:rsid w:val="00A60446"/>
    <w:rsid w:val="00A6096C"/>
    <w:rsid w:val="00A60A11"/>
    <w:rsid w:val="00A60EB5"/>
    <w:rsid w:val="00A61433"/>
    <w:rsid w:val="00A6148A"/>
    <w:rsid w:val="00A61508"/>
    <w:rsid w:val="00A615C8"/>
    <w:rsid w:val="00A616FF"/>
    <w:rsid w:val="00A6174A"/>
    <w:rsid w:val="00A6206B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DA6"/>
    <w:rsid w:val="00A660D3"/>
    <w:rsid w:val="00A663BC"/>
    <w:rsid w:val="00A66ACA"/>
    <w:rsid w:val="00A66FE9"/>
    <w:rsid w:val="00A67E65"/>
    <w:rsid w:val="00A70308"/>
    <w:rsid w:val="00A70998"/>
    <w:rsid w:val="00A71125"/>
    <w:rsid w:val="00A7145A"/>
    <w:rsid w:val="00A715CB"/>
    <w:rsid w:val="00A71D18"/>
    <w:rsid w:val="00A7223F"/>
    <w:rsid w:val="00A728FB"/>
    <w:rsid w:val="00A7333E"/>
    <w:rsid w:val="00A73991"/>
    <w:rsid w:val="00A74371"/>
    <w:rsid w:val="00A74D0F"/>
    <w:rsid w:val="00A74F50"/>
    <w:rsid w:val="00A76825"/>
    <w:rsid w:val="00A77127"/>
    <w:rsid w:val="00A773FE"/>
    <w:rsid w:val="00A77AC8"/>
    <w:rsid w:val="00A800DD"/>
    <w:rsid w:val="00A80204"/>
    <w:rsid w:val="00A8066C"/>
    <w:rsid w:val="00A80794"/>
    <w:rsid w:val="00A8117F"/>
    <w:rsid w:val="00A812C7"/>
    <w:rsid w:val="00A82A85"/>
    <w:rsid w:val="00A82CA0"/>
    <w:rsid w:val="00A83772"/>
    <w:rsid w:val="00A83A96"/>
    <w:rsid w:val="00A8401F"/>
    <w:rsid w:val="00A843F4"/>
    <w:rsid w:val="00A8453E"/>
    <w:rsid w:val="00A849A1"/>
    <w:rsid w:val="00A84A70"/>
    <w:rsid w:val="00A8529B"/>
    <w:rsid w:val="00A85728"/>
    <w:rsid w:val="00A85E4F"/>
    <w:rsid w:val="00A85FCD"/>
    <w:rsid w:val="00A8611E"/>
    <w:rsid w:val="00A877E6"/>
    <w:rsid w:val="00A87925"/>
    <w:rsid w:val="00A90CF4"/>
    <w:rsid w:val="00A911D2"/>
    <w:rsid w:val="00A918D9"/>
    <w:rsid w:val="00A922DF"/>
    <w:rsid w:val="00A92566"/>
    <w:rsid w:val="00A92E8B"/>
    <w:rsid w:val="00A93C31"/>
    <w:rsid w:val="00A93EFB"/>
    <w:rsid w:val="00A945E3"/>
    <w:rsid w:val="00A947C2"/>
    <w:rsid w:val="00A94D7F"/>
    <w:rsid w:val="00A95206"/>
    <w:rsid w:val="00A9547B"/>
    <w:rsid w:val="00A95511"/>
    <w:rsid w:val="00A960EB"/>
    <w:rsid w:val="00A97241"/>
    <w:rsid w:val="00A979D8"/>
    <w:rsid w:val="00AA03A2"/>
    <w:rsid w:val="00AA1C9D"/>
    <w:rsid w:val="00AA25A9"/>
    <w:rsid w:val="00AA27F6"/>
    <w:rsid w:val="00AA2E59"/>
    <w:rsid w:val="00AA304D"/>
    <w:rsid w:val="00AA3ACD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A0D"/>
    <w:rsid w:val="00AA7A81"/>
    <w:rsid w:val="00AA7D44"/>
    <w:rsid w:val="00AA7DF8"/>
    <w:rsid w:val="00AB0478"/>
    <w:rsid w:val="00AB0B22"/>
    <w:rsid w:val="00AB12B2"/>
    <w:rsid w:val="00AB1775"/>
    <w:rsid w:val="00AB20C3"/>
    <w:rsid w:val="00AB2208"/>
    <w:rsid w:val="00AB2B62"/>
    <w:rsid w:val="00AB2F2E"/>
    <w:rsid w:val="00AB2F85"/>
    <w:rsid w:val="00AB3238"/>
    <w:rsid w:val="00AB4A64"/>
    <w:rsid w:val="00AB4CA0"/>
    <w:rsid w:val="00AB4DF9"/>
    <w:rsid w:val="00AB4ECE"/>
    <w:rsid w:val="00AB623F"/>
    <w:rsid w:val="00AB6792"/>
    <w:rsid w:val="00AB688C"/>
    <w:rsid w:val="00AB7845"/>
    <w:rsid w:val="00AC07C9"/>
    <w:rsid w:val="00AC09FB"/>
    <w:rsid w:val="00AC196F"/>
    <w:rsid w:val="00AC22BD"/>
    <w:rsid w:val="00AC2C99"/>
    <w:rsid w:val="00AC4E32"/>
    <w:rsid w:val="00AC56CB"/>
    <w:rsid w:val="00AC5919"/>
    <w:rsid w:val="00AC6365"/>
    <w:rsid w:val="00AC649D"/>
    <w:rsid w:val="00AC659A"/>
    <w:rsid w:val="00AC6817"/>
    <w:rsid w:val="00AC6B31"/>
    <w:rsid w:val="00AC7041"/>
    <w:rsid w:val="00AD11FD"/>
    <w:rsid w:val="00AD37DB"/>
    <w:rsid w:val="00AD3C52"/>
    <w:rsid w:val="00AD3D24"/>
    <w:rsid w:val="00AD42DB"/>
    <w:rsid w:val="00AD4AEB"/>
    <w:rsid w:val="00AD6629"/>
    <w:rsid w:val="00AD6DD5"/>
    <w:rsid w:val="00AD787F"/>
    <w:rsid w:val="00AD78F4"/>
    <w:rsid w:val="00AD7B6A"/>
    <w:rsid w:val="00AD7E10"/>
    <w:rsid w:val="00AE008A"/>
    <w:rsid w:val="00AE01AF"/>
    <w:rsid w:val="00AE0201"/>
    <w:rsid w:val="00AE027D"/>
    <w:rsid w:val="00AE0BD7"/>
    <w:rsid w:val="00AE1715"/>
    <w:rsid w:val="00AE17EA"/>
    <w:rsid w:val="00AE180D"/>
    <w:rsid w:val="00AE18A9"/>
    <w:rsid w:val="00AE1DF9"/>
    <w:rsid w:val="00AE1E5D"/>
    <w:rsid w:val="00AE1F31"/>
    <w:rsid w:val="00AE25DB"/>
    <w:rsid w:val="00AE27D2"/>
    <w:rsid w:val="00AE2DC7"/>
    <w:rsid w:val="00AE3588"/>
    <w:rsid w:val="00AE3665"/>
    <w:rsid w:val="00AE40CF"/>
    <w:rsid w:val="00AE420C"/>
    <w:rsid w:val="00AE48FB"/>
    <w:rsid w:val="00AE498B"/>
    <w:rsid w:val="00AE4B8B"/>
    <w:rsid w:val="00AE4E9E"/>
    <w:rsid w:val="00AE540F"/>
    <w:rsid w:val="00AE5462"/>
    <w:rsid w:val="00AE56B4"/>
    <w:rsid w:val="00AE58CD"/>
    <w:rsid w:val="00AE6A41"/>
    <w:rsid w:val="00AE7BA9"/>
    <w:rsid w:val="00AF0147"/>
    <w:rsid w:val="00AF01BB"/>
    <w:rsid w:val="00AF0808"/>
    <w:rsid w:val="00AF0B88"/>
    <w:rsid w:val="00AF15E6"/>
    <w:rsid w:val="00AF1C1F"/>
    <w:rsid w:val="00AF1DD6"/>
    <w:rsid w:val="00AF21F7"/>
    <w:rsid w:val="00AF2718"/>
    <w:rsid w:val="00AF2847"/>
    <w:rsid w:val="00AF2C45"/>
    <w:rsid w:val="00AF2CD9"/>
    <w:rsid w:val="00AF2CF8"/>
    <w:rsid w:val="00AF2F91"/>
    <w:rsid w:val="00AF3A28"/>
    <w:rsid w:val="00AF3E37"/>
    <w:rsid w:val="00AF46A0"/>
    <w:rsid w:val="00AF5369"/>
    <w:rsid w:val="00AF53DA"/>
    <w:rsid w:val="00AF60D8"/>
    <w:rsid w:val="00AF64A5"/>
    <w:rsid w:val="00AF66CB"/>
    <w:rsid w:val="00AF698A"/>
    <w:rsid w:val="00AF6BBE"/>
    <w:rsid w:val="00AF6C65"/>
    <w:rsid w:val="00AF6E23"/>
    <w:rsid w:val="00AF750A"/>
    <w:rsid w:val="00AF78F0"/>
    <w:rsid w:val="00AF7EC5"/>
    <w:rsid w:val="00AF7F91"/>
    <w:rsid w:val="00B01B07"/>
    <w:rsid w:val="00B01B2E"/>
    <w:rsid w:val="00B01D25"/>
    <w:rsid w:val="00B01E0F"/>
    <w:rsid w:val="00B021B2"/>
    <w:rsid w:val="00B0270B"/>
    <w:rsid w:val="00B02755"/>
    <w:rsid w:val="00B033E7"/>
    <w:rsid w:val="00B03884"/>
    <w:rsid w:val="00B03C0C"/>
    <w:rsid w:val="00B03C81"/>
    <w:rsid w:val="00B03D99"/>
    <w:rsid w:val="00B043CA"/>
    <w:rsid w:val="00B04F7A"/>
    <w:rsid w:val="00B05732"/>
    <w:rsid w:val="00B0673F"/>
    <w:rsid w:val="00B06945"/>
    <w:rsid w:val="00B07AF5"/>
    <w:rsid w:val="00B100BF"/>
    <w:rsid w:val="00B1098A"/>
    <w:rsid w:val="00B10EF8"/>
    <w:rsid w:val="00B10F5A"/>
    <w:rsid w:val="00B11051"/>
    <w:rsid w:val="00B11361"/>
    <w:rsid w:val="00B11647"/>
    <w:rsid w:val="00B119A8"/>
    <w:rsid w:val="00B11A7A"/>
    <w:rsid w:val="00B11EE2"/>
    <w:rsid w:val="00B12AE3"/>
    <w:rsid w:val="00B13B45"/>
    <w:rsid w:val="00B13F49"/>
    <w:rsid w:val="00B140C5"/>
    <w:rsid w:val="00B1421E"/>
    <w:rsid w:val="00B14CD3"/>
    <w:rsid w:val="00B165F3"/>
    <w:rsid w:val="00B16763"/>
    <w:rsid w:val="00B17B7A"/>
    <w:rsid w:val="00B20FE7"/>
    <w:rsid w:val="00B2147F"/>
    <w:rsid w:val="00B21D64"/>
    <w:rsid w:val="00B221E7"/>
    <w:rsid w:val="00B22350"/>
    <w:rsid w:val="00B2258A"/>
    <w:rsid w:val="00B226B7"/>
    <w:rsid w:val="00B22853"/>
    <w:rsid w:val="00B23809"/>
    <w:rsid w:val="00B23E42"/>
    <w:rsid w:val="00B24615"/>
    <w:rsid w:val="00B246C7"/>
    <w:rsid w:val="00B24825"/>
    <w:rsid w:val="00B24CE6"/>
    <w:rsid w:val="00B2523F"/>
    <w:rsid w:val="00B25684"/>
    <w:rsid w:val="00B25E91"/>
    <w:rsid w:val="00B26228"/>
    <w:rsid w:val="00B26F28"/>
    <w:rsid w:val="00B27076"/>
    <w:rsid w:val="00B27E05"/>
    <w:rsid w:val="00B302C9"/>
    <w:rsid w:val="00B30599"/>
    <w:rsid w:val="00B306D0"/>
    <w:rsid w:val="00B30B54"/>
    <w:rsid w:val="00B30CA7"/>
    <w:rsid w:val="00B30E21"/>
    <w:rsid w:val="00B31D63"/>
    <w:rsid w:val="00B323DD"/>
    <w:rsid w:val="00B33A1A"/>
    <w:rsid w:val="00B33AD1"/>
    <w:rsid w:val="00B33B2C"/>
    <w:rsid w:val="00B33C01"/>
    <w:rsid w:val="00B33E2D"/>
    <w:rsid w:val="00B34566"/>
    <w:rsid w:val="00B34A6E"/>
    <w:rsid w:val="00B34AC1"/>
    <w:rsid w:val="00B34AC3"/>
    <w:rsid w:val="00B3568F"/>
    <w:rsid w:val="00B358DC"/>
    <w:rsid w:val="00B35C38"/>
    <w:rsid w:val="00B35C9D"/>
    <w:rsid w:val="00B36710"/>
    <w:rsid w:val="00B369D4"/>
    <w:rsid w:val="00B36C9E"/>
    <w:rsid w:val="00B37072"/>
    <w:rsid w:val="00B373B0"/>
    <w:rsid w:val="00B379DD"/>
    <w:rsid w:val="00B40045"/>
    <w:rsid w:val="00B40528"/>
    <w:rsid w:val="00B40841"/>
    <w:rsid w:val="00B413EF"/>
    <w:rsid w:val="00B4212C"/>
    <w:rsid w:val="00B42C8D"/>
    <w:rsid w:val="00B42D87"/>
    <w:rsid w:val="00B42DCA"/>
    <w:rsid w:val="00B43257"/>
    <w:rsid w:val="00B43370"/>
    <w:rsid w:val="00B448CA"/>
    <w:rsid w:val="00B44ACE"/>
    <w:rsid w:val="00B45A9E"/>
    <w:rsid w:val="00B46EB8"/>
    <w:rsid w:val="00B47131"/>
    <w:rsid w:val="00B50827"/>
    <w:rsid w:val="00B50A42"/>
    <w:rsid w:val="00B5103B"/>
    <w:rsid w:val="00B5123E"/>
    <w:rsid w:val="00B51E32"/>
    <w:rsid w:val="00B52360"/>
    <w:rsid w:val="00B53EE9"/>
    <w:rsid w:val="00B5458A"/>
    <w:rsid w:val="00B55A74"/>
    <w:rsid w:val="00B55B3A"/>
    <w:rsid w:val="00B55CB9"/>
    <w:rsid w:val="00B55D29"/>
    <w:rsid w:val="00B55D8D"/>
    <w:rsid w:val="00B55FE9"/>
    <w:rsid w:val="00B56116"/>
    <w:rsid w:val="00B56B3F"/>
    <w:rsid w:val="00B57427"/>
    <w:rsid w:val="00B57A40"/>
    <w:rsid w:val="00B57E6D"/>
    <w:rsid w:val="00B60C0E"/>
    <w:rsid w:val="00B611B5"/>
    <w:rsid w:val="00B62E44"/>
    <w:rsid w:val="00B630E7"/>
    <w:rsid w:val="00B631DF"/>
    <w:rsid w:val="00B635D5"/>
    <w:rsid w:val="00B63948"/>
    <w:rsid w:val="00B63D1F"/>
    <w:rsid w:val="00B64E95"/>
    <w:rsid w:val="00B65269"/>
    <w:rsid w:val="00B653A6"/>
    <w:rsid w:val="00B65BDB"/>
    <w:rsid w:val="00B666A0"/>
    <w:rsid w:val="00B667A9"/>
    <w:rsid w:val="00B66BE1"/>
    <w:rsid w:val="00B6756C"/>
    <w:rsid w:val="00B67A96"/>
    <w:rsid w:val="00B67D0D"/>
    <w:rsid w:val="00B67D5B"/>
    <w:rsid w:val="00B70B7C"/>
    <w:rsid w:val="00B70DC6"/>
    <w:rsid w:val="00B71F28"/>
    <w:rsid w:val="00B71FBA"/>
    <w:rsid w:val="00B724E5"/>
    <w:rsid w:val="00B725A1"/>
    <w:rsid w:val="00B729FF"/>
    <w:rsid w:val="00B72B06"/>
    <w:rsid w:val="00B730E5"/>
    <w:rsid w:val="00B731C5"/>
    <w:rsid w:val="00B7417B"/>
    <w:rsid w:val="00B74661"/>
    <w:rsid w:val="00B75236"/>
    <w:rsid w:val="00B75260"/>
    <w:rsid w:val="00B75529"/>
    <w:rsid w:val="00B760EC"/>
    <w:rsid w:val="00B7777E"/>
    <w:rsid w:val="00B77B10"/>
    <w:rsid w:val="00B77D18"/>
    <w:rsid w:val="00B80BDF"/>
    <w:rsid w:val="00B80C50"/>
    <w:rsid w:val="00B814DD"/>
    <w:rsid w:val="00B81A17"/>
    <w:rsid w:val="00B81F6A"/>
    <w:rsid w:val="00B821E0"/>
    <w:rsid w:val="00B8224B"/>
    <w:rsid w:val="00B8278F"/>
    <w:rsid w:val="00B83753"/>
    <w:rsid w:val="00B84241"/>
    <w:rsid w:val="00B8584D"/>
    <w:rsid w:val="00B85EEA"/>
    <w:rsid w:val="00B87FE0"/>
    <w:rsid w:val="00B901C9"/>
    <w:rsid w:val="00B90920"/>
    <w:rsid w:val="00B90F77"/>
    <w:rsid w:val="00B910B1"/>
    <w:rsid w:val="00B918BA"/>
    <w:rsid w:val="00B91B7B"/>
    <w:rsid w:val="00B924DD"/>
    <w:rsid w:val="00B9259D"/>
    <w:rsid w:val="00B926F2"/>
    <w:rsid w:val="00B92AD8"/>
    <w:rsid w:val="00B93363"/>
    <w:rsid w:val="00B9350E"/>
    <w:rsid w:val="00B95384"/>
    <w:rsid w:val="00B95D4A"/>
    <w:rsid w:val="00B96192"/>
    <w:rsid w:val="00B9624C"/>
    <w:rsid w:val="00B969D8"/>
    <w:rsid w:val="00B96C26"/>
    <w:rsid w:val="00B96F3E"/>
    <w:rsid w:val="00B972EC"/>
    <w:rsid w:val="00B97741"/>
    <w:rsid w:val="00B97A2F"/>
    <w:rsid w:val="00BA0127"/>
    <w:rsid w:val="00BA022A"/>
    <w:rsid w:val="00BA1331"/>
    <w:rsid w:val="00BA149C"/>
    <w:rsid w:val="00BA169A"/>
    <w:rsid w:val="00BA1ADC"/>
    <w:rsid w:val="00BA1AE1"/>
    <w:rsid w:val="00BA2523"/>
    <w:rsid w:val="00BA30CD"/>
    <w:rsid w:val="00BA337C"/>
    <w:rsid w:val="00BA354F"/>
    <w:rsid w:val="00BA360D"/>
    <w:rsid w:val="00BA3AF1"/>
    <w:rsid w:val="00BA3C9B"/>
    <w:rsid w:val="00BA40AF"/>
    <w:rsid w:val="00BA4383"/>
    <w:rsid w:val="00BA4DFA"/>
    <w:rsid w:val="00BA5024"/>
    <w:rsid w:val="00BA52E2"/>
    <w:rsid w:val="00BA6D91"/>
    <w:rsid w:val="00BA7AC9"/>
    <w:rsid w:val="00BA7C01"/>
    <w:rsid w:val="00BA7D45"/>
    <w:rsid w:val="00BA7F2B"/>
    <w:rsid w:val="00BB10A9"/>
    <w:rsid w:val="00BB110E"/>
    <w:rsid w:val="00BB1873"/>
    <w:rsid w:val="00BB1D38"/>
    <w:rsid w:val="00BB1EA4"/>
    <w:rsid w:val="00BB2917"/>
    <w:rsid w:val="00BB3AD2"/>
    <w:rsid w:val="00BB406E"/>
    <w:rsid w:val="00BB4159"/>
    <w:rsid w:val="00BB4E68"/>
    <w:rsid w:val="00BB578B"/>
    <w:rsid w:val="00BB5BC8"/>
    <w:rsid w:val="00BB5BFC"/>
    <w:rsid w:val="00BB654E"/>
    <w:rsid w:val="00BB68AD"/>
    <w:rsid w:val="00BB6A13"/>
    <w:rsid w:val="00BB6B30"/>
    <w:rsid w:val="00BB70DD"/>
    <w:rsid w:val="00BB75CF"/>
    <w:rsid w:val="00BB7C4C"/>
    <w:rsid w:val="00BB7C70"/>
    <w:rsid w:val="00BC060F"/>
    <w:rsid w:val="00BC06BA"/>
    <w:rsid w:val="00BC16BC"/>
    <w:rsid w:val="00BC16DE"/>
    <w:rsid w:val="00BC19F3"/>
    <w:rsid w:val="00BC1B05"/>
    <w:rsid w:val="00BC1EAB"/>
    <w:rsid w:val="00BC2935"/>
    <w:rsid w:val="00BC29AE"/>
    <w:rsid w:val="00BC3429"/>
    <w:rsid w:val="00BC3D28"/>
    <w:rsid w:val="00BC553C"/>
    <w:rsid w:val="00BC5DEA"/>
    <w:rsid w:val="00BC5F0D"/>
    <w:rsid w:val="00BC6234"/>
    <w:rsid w:val="00BC642D"/>
    <w:rsid w:val="00BC7103"/>
    <w:rsid w:val="00BC7AF0"/>
    <w:rsid w:val="00BC7DB9"/>
    <w:rsid w:val="00BD0F57"/>
    <w:rsid w:val="00BD1AA1"/>
    <w:rsid w:val="00BD1F94"/>
    <w:rsid w:val="00BD1FBD"/>
    <w:rsid w:val="00BD21CE"/>
    <w:rsid w:val="00BD27CF"/>
    <w:rsid w:val="00BD2C9E"/>
    <w:rsid w:val="00BD3470"/>
    <w:rsid w:val="00BD351F"/>
    <w:rsid w:val="00BD3CF1"/>
    <w:rsid w:val="00BD5241"/>
    <w:rsid w:val="00BD5981"/>
    <w:rsid w:val="00BD5BB4"/>
    <w:rsid w:val="00BD6192"/>
    <w:rsid w:val="00BD64DC"/>
    <w:rsid w:val="00BD6AA7"/>
    <w:rsid w:val="00BE019D"/>
    <w:rsid w:val="00BE05C6"/>
    <w:rsid w:val="00BE05D7"/>
    <w:rsid w:val="00BE0616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501C"/>
    <w:rsid w:val="00BE55D4"/>
    <w:rsid w:val="00BE5734"/>
    <w:rsid w:val="00BE5911"/>
    <w:rsid w:val="00BE6350"/>
    <w:rsid w:val="00BE6356"/>
    <w:rsid w:val="00BE6860"/>
    <w:rsid w:val="00BE6E61"/>
    <w:rsid w:val="00BE7A20"/>
    <w:rsid w:val="00BE7B02"/>
    <w:rsid w:val="00BF0204"/>
    <w:rsid w:val="00BF0411"/>
    <w:rsid w:val="00BF1443"/>
    <w:rsid w:val="00BF146F"/>
    <w:rsid w:val="00BF16D2"/>
    <w:rsid w:val="00BF1711"/>
    <w:rsid w:val="00BF2D40"/>
    <w:rsid w:val="00BF3104"/>
    <w:rsid w:val="00BF3A9A"/>
    <w:rsid w:val="00BF3B4A"/>
    <w:rsid w:val="00BF3EB9"/>
    <w:rsid w:val="00BF3ED7"/>
    <w:rsid w:val="00BF3FC5"/>
    <w:rsid w:val="00BF41F0"/>
    <w:rsid w:val="00BF42BE"/>
    <w:rsid w:val="00BF446E"/>
    <w:rsid w:val="00BF4774"/>
    <w:rsid w:val="00BF493E"/>
    <w:rsid w:val="00BF5B64"/>
    <w:rsid w:val="00BF64D8"/>
    <w:rsid w:val="00BF66F8"/>
    <w:rsid w:val="00BF6B66"/>
    <w:rsid w:val="00BF72F2"/>
    <w:rsid w:val="00BF7571"/>
    <w:rsid w:val="00BF7B26"/>
    <w:rsid w:val="00C001E8"/>
    <w:rsid w:val="00C00C36"/>
    <w:rsid w:val="00C00CB7"/>
    <w:rsid w:val="00C020BC"/>
    <w:rsid w:val="00C02CD9"/>
    <w:rsid w:val="00C03149"/>
    <w:rsid w:val="00C031DC"/>
    <w:rsid w:val="00C0366C"/>
    <w:rsid w:val="00C03714"/>
    <w:rsid w:val="00C0384A"/>
    <w:rsid w:val="00C03C47"/>
    <w:rsid w:val="00C03C82"/>
    <w:rsid w:val="00C0499A"/>
    <w:rsid w:val="00C04AAF"/>
    <w:rsid w:val="00C04E9E"/>
    <w:rsid w:val="00C058FE"/>
    <w:rsid w:val="00C05A8D"/>
    <w:rsid w:val="00C0629F"/>
    <w:rsid w:val="00C062F6"/>
    <w:rsid w:val="00C06B98"/>
    <w:rsid w:val="00C07284"/>
    <w:rsid w:val="00C07395"/>
    <w:rsid w:val="00C076F5"/>
    <w:rsid w:val="00C10660"/>
    <w:rsid w:val="00C108BD"/>
    <w:rsid w:val="00C10BFE"/>
    <w:rsid w:val="00C11DEA"/>
    <w:rsid w:val="00C1255D"/>
    <w:rsid w:val="00C12B24"/>
    <w:rsid w:val="00C12EF2"/>
    <w:rsid w:val="00C1336C"/>
    <w:rsid w:val="00C134BE"/>
    <w:rsid w:val="00C13D86"/>
    <w:rsid w:val="00C13F4A"/>
    <w:rsid w:val="00C144FE"/>
    <w:rsid w:val="00C15496"/>
    <w:rsid w:val="00C15686"/>
    <w:rsid w:val="00C156D0"/>
    <w:rsid w:val="00C1625E"/>
    <w:rsid w:val="00C162D9"/>
    <w:rsid w:val="00C16777"/>
    <w:rsid w:val="00C16877"/>
    <w:rsid w:val="00C16C4F"/>
    <w:rsid w:val="00C17326"/>
    <w:rsid w:val="00C1761D"/>
    <w:rsid w:val="00C17BCD"/>
    <w:rsid w:val="00C2025D"/>
    <w:rsid w:val="00C202B9"/>
    <w:rsid w:val="00C203F8"/>
    <w:rsid w:val="00C20CC6"/>
    <w:rsid w:val="00C2146F"/>
    <w:rsid w:val="00C21FD9"/>
    <w:rsid w:val="00C22CBB"/>
    <w:rsid w:val="00C2307C"/>
    <w:rsid w:val="00C24287"/>
    <w:rsid w:val="00C24458"/>
    <w:rsid w:val="00C25335"/>
    <w:rsid w:val="00C25B87"/>
    <w:rsid w:val="00C2650C"/>
    <w:rsid w:val="00C2675B"/>
    <w:rsid w:val="00C26784"/>
    <w:rsid w:val="00C27C94"/>
    <w:rsid w:val="00C304E3"/>
    <w:rsid w:val="00C306B3"/>
    <w:rsid w:val="00C30F01"/>
    <w:rsid w:val="00C31263"/>
    <w:rsid w:val="00C312D7"/>
    <w:rsid w:val="00C3274E"/>
    <w:rsid w:val="00C3299C"/>
    <w:rsid w:val="00C32DDF"/>
    <w:rsid w:val="00C332E1"/>
    <w:rsid w:val="00C33AF6"/>
    <w:rsid w:val="00C33F99"/>
    <w:rsid w:val="00C3416C"/>
    <w:rsid w:val="00C343A1"/>
    <w:rsid w:val="00C3446B"/>
    <w:rsid w:val="00C3466F"/>
    <w:rsid w:val="00C34925"/>
    <w:rsid w:val="00C34A62"/>
    <w:rsid w:val="00C34F19"/>
    <w:rsid w:val="00C350A2"/>
    <w:rsid w:val="00C354AF"/>
    <w:rsid w:val="00C366D4"/>
    <w:rsid w:val="00C36FBF"/>
    <w:rsid w:val="00C37FC3"/>
    <w:rsid w:val="00C40232"/>
    <w:rsid w:val="00C40444"/>
    <w:rsid w:val="00C4085A"/>
    <w:rsid w:val="00C4088F"/>
    <w:rsid w:val="00C40E54"/>
    <w:rsid w:val="00C411CD"/>
    <w:rsid w:val="00C412CC"/>
    <w:rsid w:val="00C415D4"/>
    <w:rsid w:val="00C42727"/>
    <w:rsid w:val="00C42E33"/>
    <w:rsid w:val="00C42FF8"/>
    <w:rsid w:val="00C439CA"/>
    <w:rsid w:val="00C439FC"/>
    <w:rsid w:val="00C43FE8"/>
    <w:rsid w:val="00C4404E"/>
    <w:rsid w:val="00C44EB0"/>
    <w:rsid w:val="00C44EEF"/>
    <w:rsid w:val="00C45620"/>
    <w:rsid w:val="00C463BD"/>
    <w:rsid w:val="00C465F1"/>
    <w:rsid w:val="00C47B91"/>
    <w:rsid w:val="00C47FC5"/>
    <w:rsid w:val="00C5006B"/>
    <w:rsid w:val="00C500CD"/>
    <w:rsid w:val="00C5046B"/>
    <w:rsid w:val="00C50A21"/>
    <w:rsid w:val="00C50C4D"/>
    <w:rsid w:val="00C50C5C"/>
    <w:rsid w:val="00C51992"/>
    <w:rsid w:val="00C51B68"/>
    <w:rsid w:val="00C51CEA"/>
    <w:rsid w:val="00C52265"/>
    <w:rsid w:val="00C52B68"/>
    <w:rsid w:val="00C52D48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8A"/>
    <w:rsid w:val="00C614C1"/>
    <w:rsid w:val="00C6154A"/>
    <w:rsid w:val="00C61CA0"/>
    <w:rsid w:val="00C61F16"/>
    <w:rsid w:val="00C635A3"/>
    <w:rsid w:val="00C6393F"/>
    <w:rsid w:val="00C64116"/>
    <w:rsid w:val="00C647B1"/>
    <w:rsid w:val="00C64FC9"/>
    <w:rsid w:val="00C6638B"/>
    <w:rsid w:val="00C66D07"/>
    <w:rsid w:val="00C673F8"/>
    <w:rsid w:val="00C70430"/>
    <w:rsid w:val="00C716A9"/>
    <w:rsid w:val="00C717D7"/>
    <w:rsid w:val="00C71817"/>
    <w:rsid w:val="00C71C3D"/>
    <w:rsid w:val="00C72F99"/>
    <w:rsid w:val="00C736FA"/>
    <w:rsid w:val="00C738F5"/>
    <w:rsid w:val="00C73A19"/>
    <w:rsid w:val="00C73DFD"/>
    <w:rsid w:val="00C73EE2"/>
    <w:rsid w:val="00C73F04"/>
    <w:rsid w:val="00C74111"/>
    <w:rsid w:val="00C74379"/>
    <w:rsid w:val="00C74CA1"/>
    <w:rsid w:val="00C7511E"/>
    <w:rsid w:val="00C7561D"/>
    <w:rsid w:val="00C7641F"/>
    <w:rsid w:val="00C76862"/>
    <w:rsid w:val="00C76A03"/>
    <w:rsid w:val="00C76E66"/>
    <w:rsid w:val="00C76EE2"/>
    <w:rsid w:val="00C7729B"/>
    <w:rsid w:val="00C77449"/>
    <w:rsid w:val="00C77775"/>
    <w:rsid w:val="00C80A84"/>
    <w:rsid w:val="00C817A5"/>
    <w:rsid w:val="00C82274"/>
    <w:rsid w:val="00C822B7"/>
    <w:rsid w:val="00C8249F"/>
    <w:rsid w:val="00C8251F"/>
    <w:rsid w:val="00C83183"/>
    <w:rsid w:val="00C8331A"/>
    <w:rsid w:val="00C833AB"/>
    <w:rsid w:val="00C83848"/>
    <w:rsid w:val="00C83D1E"/>
    <w:rsid w:val="00C846EA"/>
    <w:rsid w:val="00C852B8"/>
    <w:rsid w:val="00C852DF"/>
    <w:rsid w:val="00C859A4"/>
    <w:rsid w:val="00C85CB3"/>
    <w:rsid w:val="00C863A1"/>
    <w:rsid w:val="00C864C3"/>
    <w:rsid w:val="00C868BB"/>
    <w:rsid w:val="00C868C1"/>
    <w:rsid w:val="00C876F6"/>
    <w:rsid w:val="00C87711"/>
    <w:rsid w:val="00C87F88"/>
    <w:rsid w:val="00C90658"/>
    <w:rsid w:val="00C90E5B"/>
    <w:rsid w:val="00C90EE3"/>
    <w:rsid w:val="00C9146B"/>
    <w:rsid w:val="00C91823"/>
    <w:rsid w:val="00C9183E"/>
    <w:rsid w:val="00C918B4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AE6"/>
    <w:rsid w:val="00C979CD"/>
    <w:rsid w:val="00CA07F7"/>
    <w:rsid w:val="00CA0934"/>
    <w:rsid w:val="00CA0AFE"/>
    <w:rsid w:val="00CA0B74"/>
    <w:rsid w:val="00CA0BBA"/>
    <w:rsid w:val="00CA11CD"/>
    <w:rsid w:val="00CA11D9"/>
    <w:rsid w:val="00CA1A38"/>
    <w:rsid w:val="00CA2704"/>
    <w:rsid w:val="00CA2EA5"/>
    <w:rsid w:val="00CA3204"/>
    <w:rsid w:val="00CA36F0"/>
    <w:rsid w:val="00CA3ADE"/>
    <w:rsid w:val="00CA3F34"/>
    <w:rsid w:val="00CA3F65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7355"/>
    <w:rsid w:val="00CA7C97"/>
    <w:rsid w:val="00CB00F3"/>
    <w:rsid w:val="00CB0460"/>
    <w:rsid w:val="00CB0496"/>
    <w:rsid w:val="00CB0CA3"/>
    <w:rsid w:val="00CB20EA"/>
    <w:rsid w:val="00CB2323"/>
    <w:rsid w:val="00CB2AA2"/>
    <w:rsid w:val="00CB2CD9"/>
    <w:rsid w:val="00CB3311"/>
    <w:rsid w:val="00CB359B"/>
    <w:rsid w:val="00CB4CA6"/>
    <w:rsid w:val="00CB52D6"/>
    <w:rsid w:val="00CB588C"/>
    <w:rsid w:val="00CB5B0D"/>
    <w:rsid w:val="00CB6539"/>
    <w:rsid w:val="00CB6646"/>
    <w:rsid w:val="00CB68B8"/>
    <w:rsid w:val="00CB6B25"/>
    <w:rsid w:val="00CB6FBE"/>
    <w:rsid w:val="00CB7952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2DC"/>
    <w:rsid w:val="00CC2396"/>
    <w:rsid w:val="00CC3F2C"/>
    <w:rsid w:val="00CC4842"/>
    <w:rsid w:val="00CC4D57"/>
    <w:rsid w:val="00CC4F21"/>
    <w:rsid w:val="00CC5110"/>
    <w:rsid w:val="00CC560E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643"/>
    <w:rsid w:val="00CD0B62"/>
    <w:rsid w:val="00CD13C1"/>
    <w:rsid w:val="00CD183B"/>
    <w:rsid w:val="00CD1DB2"/>
    <w:rsid w:val="00CD1E09"/>
    <w:rsid w:val="00CD20E9"/>
    <w:rsid w:val="00CD2121"/>
    <w:rsid w:val="00CD29D4"/>
    <w:rsid w:val="00CD373E"/>
    <w:rsid w:val="00CD3AA9"/>
    <w:rsid w:val="00CD3B3E"/>
    <w:rsid w:val="00CD45DC"/>
    <w:rsid w:val="00CD4757"/>
    <w:rsid w:val="00CD4961"/>
    <w:rsid w:val="00CD49DB"/>
    <w:rsid w:val="00CD5114"/>
    <w:rsid w:val="00CD5200"/>
    <w:rsid w:val="00CD5420"/>
    <w:rsid w:val="00CD55E8"/>
    <w:rsid w:val="00CD58F1"/>
    <w:rsid w:val="00CD5A43"/>
    <w:rsid w:val="00CD5C55"/>
    <w:rsid w:val="00CD5E0F"/>
    <w:rsid w:val="00CD5E67"/>
    <w:rsid w:val="00CD61BF"/>
    <w:rsid w:val="00CD6324"/>
    <w:rsid w:val="00CD637A"/>
    <w:rsid w:val="00CD656F"/>
    <w:rsid w:val="00CD68C7"/>
    <w:rsid w:val="00CD6CCC"/>
    <w:rsid w:val="00CD70F1"/>
    <w:rsid w:val="00CD76AD"/>
    <w:rsid w:val="00CD76EF"/>
    <w:rsid w:val="00CD7EC9"/>
    <w:rsid w:val="00CE0D82"/>
    <w:rsid w:val="00CE0DDD"/>
    <w:rsid w:val="00CE0DE7"/>
    <w:rsid w:val="00CE10A6"/>
    <w:rsid w:val="00CE11A2"/>
    <w:rsid w:val="00CE1F80"/>
    <w:rsid w:val="00CE2EFC"/>
    <w:rsid w:val="00CE2FD3"/>
    <w:rsid w:val="00CE3458"/>
    <w:rsid w:val="00CE3932"/>
    <w:rsid w:val="00CE3E26"/>
    <w:rsid w:val="00CE4260"/>
    <w:rsid w:val="00CE493E"/>
    <w:rsid w:val="00CE4E83"/>
    <w:rsid w:val="00CE54D9"/>
    <w:rsid w:val="00CE57EF"/>
    <w:rsid w:val="00CE5929"/>
    <w:rsid w:val="00CE5D9C"/>
    <w:rsid w:val="00CE6E5E"/>
    <w:rsid w:val="00CE7984"/>
    <w:rsid w:val="00CE7D34"/>
    <w:rsid w:val="00CE7ED1"/>
    <w:rsid w:val="00CF013D"/>
    <w:rsid w:val="00CF148F"/>
    <w:rsid w:val="00CF1518"/>
    <w:rsid w:val="00CF1552"/>
    <w:rsid w:val="00CF15D8"/>
    <w:rsid w:val="00CF1692"/>
    <w:rsid w:val="00CF2253"/>
    <w:rsid w:val="00CF28BA"/>
    <w:rsid w:val="00CF2D36"/>
    <w:rsid w:val="00CF3015"/>
    <w:rsid w:val="00CF32F6"/>
    <w:rsid w:val="00CF453A"/>
    <w:rsid w:val="00CF4DB5"/>
    <w:rsid w:val="00CF4DB9"/>
    <w:rsid w:val="00CF5668"/>
    <w:rsid w:val="00CF58CF"/>
    <w:rsid w:val="00CF5C59"/>
    <w:rsid w:val="00CF6084"/>
    <w:rsid w:val="00CF637A"/>
    <w:rsid w:val="00CF68D0"/>
    <w:rsid w:val="00CF6EB9"/>
    <w:rsid w:val="00CF7587"/>
    <w:rsid w:val="00CF76DA"/>
    <w:rsid w:val="00D00975"/>
    <w:rsid w:val="00D009B1"/>
    <w:rsid w:val="00D016CD"/>
    <w:rsid w:val="00D01860"/>
    <w:rsid w:val="00D01EA4"/>
    <w:rsid w:val="00D029DA"/>
    <w:rsid w:val="00D03639"/>
    <w:rsid w:val="00D03941"/>
    <w:rsid w:val="00D03BA4"/>
    <w:rsid w:val="00D03D78"/>
    <w:rsid w:val="00D04890"/>
    <w:rsid w:val="00D04F18"/>
    <w:rsid w:val="00D05370"/>
    <w:rsid w:val="00D06140"/>
    <w:rsid w:val="00D06368"/>
    <w:rsid w:val="00D06B3A"/>
    <w:rsid w:val="00D072E0"/>
    <w:rsid w:val="00D07302"/>
    <w:rsid w:val="00D074E6"/>
    <w:rsid w:val="00D076EE"/>
    <w:rsid w:val="00D07ABF"/>
    <w:rsid w:val="00D11341"/>
    <w:rsid w:val="00D1141D"/>
    <w:rsid w:val="00D118BA"/>
    <w:rsid w:val="00D11F5D"/>
    <w:rsid w:val="00D12BD9"/>
    <w:rsid w:val="00D13A25"/>
    <w:rsid w:val="00D13BCC"/>
    <w:rsid w:val="00D13C35"/>
    <w:rsid w:val="00D141B1"/>
    <w:rsid w:val="00D14AF3"/>
    <w:rsid w:val="00D14C6F"/>
    <w:rsid w:val="00D14D7A"/>
    <w:rsid w:val="00D16363"/>
    <w:rsid w:val="00D16C33"/>
    <w:rsid w:val="00D179DB"/>
    <w:rsid w:val="00D207ED"/>
    <w:rsid w:val="00D20A42"/>
    <w:rsid w:val="00D21936"/>
    <w:rsid w:val="00D22659"/>
    <w:rsid w:val="00D23103"/>
    <w:rsid w:val="00D234DF"/>
    <w:rsid w:val="00D2376F"/>
    <w:rsid w:val="00D237BC"/>
    <w:rsid w:val="00D23BD9"/>
    <w:rsid w:val="00D23D72"/>
    <w:rsid w:val="00D241EB"/>
    <w:rsid w:val="00D24C46"/>
    <w:rsid w:val="00D2528E"/>
    <w:rsid w:val="00D2542A"/>
    <w:rsid w:val="00D255D6"/>
    <w:rsid w:val="00D25DD5"/>
    <w:rsid w:val="00D2674C"/>
    <w:rsid w:val="00D26CFF"/>
    <w:rsid w:val="00D26E9E"/>
    <w:rsid w:val="00D27406"/>
    <w:rsid w:val="00D30186"/>
    <w:rsid w:val="00D30522"/>
    <w:rsid w:val="00D30525"/>
    <w:rsid w:val="00D307E4"/>
    <w:rsid w:val="00D3084C"/>
    <w:rsid w:val="00D30C38"/>
    <w:rsid w:val="00D311B0"/>
    <w:rsid w:val="00D32371"/>
    <w:rsid w:val="00D323EA"/>
    <w:rsid w:val="00D32925"/>
    <w:rsid w:val="00D32CBF"/>
    <w:rsid w:val="00D334DE"/>
    <w:rsid w:val="00D34983"/>
    <w:rsid w:val="00D34DDC"/>
    <w:rsid w:val="00D34EAE"/>
    <w:rsid w:val="00D3573D"/>
    <w:rsid w:val="00D35B80"/>
    <w:rsid w:val="00D35F8D"/>
    <w:rsid w:val="00D36351"/>
    <w:rsid w:val="00D3637C"/>
    <w:rsid w:val="00D3676B"/>
    <w:rsid w:val="00D369EF"/>
    <w:rsid w:val="00D377EA"/>
    <w:rsid w:val="00D37BFF"/>
    <w:rsid w:val="00D37CC4"/>
    <w:rsid w:val="00D37D2B"/>
    <w:rsid w:val="00D37E51"/>
    <w:rsid w:val="00D403B4"/>
    <w:rsid w:val="00D40B1B"/>
    <w:rsid w:val="00D40DA1"/>
    <w:rsid w:val="00D41D78"/>
    <w:rsid w:val="00D41DE4"/>
    <w:rsid w:val="00D41F9E"/>
    <w:rsid w:val="00D428C1"/>
    <w:rsid w:val="00D431A5"/>
    <w:rsid w:val="00D43490"/>
    <w:rsid w:val="00D4360D"/>
    <w:rsid w:val="00D43867"/>
    <w:rsid w:val="00D438D0"/>
    <w:rsid w:val="00D44541"/>
    <w:rsid w:val="00D44890"/>
    <w:rsid w:val="00D449A4"/>
    <w:rsid w:val="00D454F2"/>
    <w:rsid w:val="00D45799"/>
    <w:rsid w:val="00D45E3D"/>
    <w:rsid w:val="00D4745A"/>
    <w:rsid w:val="00D47697"/>
    <w:rsid w:val="00D4783E"/>
    <w:rsid w:val="00D47843"/>
    <w:rsid w:val="00D50A58"/>
    <w:rsid w:val="00D50B71"/>
    <w:rsid w:val="00D50DCA"/>
    <w:rsid w:val="00D51357"/>
    <w:rsid w:val="00D52975"/>
    <w:rsid w:val="00D52A31"/>
    <w:rsid w:val="00D52EE7"/>
    <w:rsid w:val="00D53300"/>
    <w:rsid w:val="00D53BBA"/>
    <w:rsid w:val="00D53CA5"/>
    <w:rsid w:val="00D54E5D"/>
    <w:rsid w:val="00D553EC"/>
    <w:rsid w:val="00D55431"/>
    <w:rsid w:val="00D55478"/>
    <w:rsid w:val="00D55BDE"/>
    <w:rsid w:val="00D55D5B"/>
    <w:rsid w:val="00D55F0C"/>
    <w:rsid w:val="00D562B3"/>
    <w:rsid w:val="00D56657"/>
    <w:rsid w:val="00D568B4"/>
    <w:rsid w:val="00D573BF"/>
    <w:rsid w:val="00D5775B"/>
    <w:rsid w:val="00D57CB6"/>
    <w:rsid w:val="00D57EB1"/>
    <w:rsid w:val="00D601AA"/>
    <w:rsid w:val="00D6065E"/>
    <w:rsid w:val="00D607A7"/>
    <w:rsid w:val="00D6083B"/>
    <w:rsid w:val="00D609EA"/>
    <w:rsid w:val="00D61097"/>
    <w:rsid w:val="00D61B5D"/>
    <w:rsid w:val="00D61C50"/>
    <w:rsid w:val="00D61EC0"/>
    <w:rsid w:val="00D6242B"/>
    <w:rsid w:val="00D62512"/>
    <w:rsid w:val="00D6301E"/>
    <w:rsid w:val="00D6316B"/>
    <w:rsid w:val="00D634DB"/>
    <w:rsid w:val="00D644E4"/>
    <w:rsid w:val="00D64C44"/>
    <w:rsid w:val="00D6689B"/>
    <w:rsid w:val="00D66D0D"/>
    <w:rsid w:val="00D677EA"/>
    <w:rsid w:val="00D67D55"/>
    <w:rsid w:val="00D7109F"/>
    <w:rsid w:val="00D71152"/>
    <w:rsid w:val="00D712E3"/>
    <w:rsid w:val="00D71490"/>
    <w:rsid w:val="00D7304B"/>
    <w:rsid w:val="00D73586"/>
    <w:rsid w:val="00D73C1B"/>
    <w:rsid w:val="00D74594"/>
    <w:rsid w:val="00D74970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96B"/>
    <w:rsid w:val="00D83217"/>
    <w:rsid w:val="00D83581"/>
    <w:rsid w:val="00D84D60"/>
    <w:rsid w:val="00D8504E"/>
    <w:rsid w:val="00D8532D"/>
    <w:rsid w:val="00D856D4"/>
    <w:rsid w:val="00D90747"/>
    <w:rsid w:val="00D90886"/>
    <w:rsid w:val="00D9096C"/>
    <w:rsid w:val="00D90A83"/>
    <w:rsid w:val="00D90FB4"/>
    <w:rsid w:val="00D914D3"/>
    <w:rsid w:val="00D919FD"/>
    <w:rsid w:val="00D91CAC"/>
    <w:rsid w:val="00D91EC7"/>
    <w:rsid w:val="00D9223D"/>
    <w:rsid w:val="00D92BF3"/>
    <w:rsid w:val="00D930A9"/>
    <w:rsid w:val="00D93189"/>
    <w:rsid w:val="00D93A50"/>
    <w:rsid w:val="00D95609"/>
    <w:rsid w:val="00D96DFF"/>
    <w:rsid w:val="00D97815"/>
    <w:rsid w:val="00DA18FF"/>
    <w:rsid w:val="00DA1A88"/>
    <w:rsid w:val="00DA21C2"/>
    <w:rsid w:val="00DA23FD"/>
    <w:rsid w:val="00DA2453"/>
    <w:rsid w:val="00DA24F5"/>
    <w:rsid w:val="00DA25C3"/>
    <w:rsid w:val="00DA2966"/>
    <w:rsid w:val="00DA2A00"/>
    <w:rsid w:val="00DA2C49"/>
    <w:rsid w:val="00DA2D68"/>
    <w:rsid w:val="00DA30F3"/>
    <w:rsid w:val="00DA327F"/>
    <w:rsid w:val="00DA407F"/>
    <w:rsid w:val="00DA4C24"/>
    <w:rsid w:val="00DA5371"/>
    <w:rsid w:val="00DA5C87"/>
    <w:rsid w:val="00DA5E57"/>
    <w:rsid w:val="00DA6729"/>
    <w:rsid w:val="00DA6DFB"/>
    <w:rsid w:val="00DA7294"/>
    <w:rsid w:val="00DA7331"/>
    <w:rsid w:val="00DA7ABE"/>
    <w:rsid w:val="00DA7FF9"/>
    <w:rsid w:val="00DB05A8"/>
    <w:rsid w:val="00DB0AA8"/>
    <w:rsid w:val="00DB0D63"/>
    <w:rsid w:val="00DB0DEE"/>
    <w:rsid w:val="00DB18E1"/>
    <w:rsid w:val="00DB1A79"/>
    <w:rsid w:val="00DB1C54"/>
    <w:rsid w:val="00DB1E30"/>
    <w:rsid w:val="00DB229B"/>
    <w:rsid w:val="00DB2533"/>
    <w:rsid w:val="00DB29A3"/>
    <w:rsid w:val="00DB2D1E"/>
    <w:rsid w:val="00DB39A9"/>
    <w:rsid w:val="00DB3FEC"/>
    <w:rsid w:val="00DB44D8"/>
    <w:rsid w:val="00DB45A7"/>
    <w:rsid w:val="00DB468F"/>
    <w:rsid w:val="00DB470C"/>
    <w:rsid w:val="00DB4E7C"/>
    <w:rsid w:val="00DB5525"/>
    <w:rsid w:val="00DB5B0F"/>
    <w:rsid w:val="00DB7683"/>
    <w:rsid w:val="00DC01B2"/>
    <w:rsid w:val="00DC02BA"/>
    <w:rsid w:val="00DC1A79"/>
    <w:rsid w:val="00DC316E"/>
    <w:rsid w:val="00DC375A"/>
    <w:rsid w:val="00DC4504"/>
    <w:rsid w:val="00DC4C07"/>
    <w:rsid w:val="00DC5119"/>
    <w:rsid w:val="00DC59AA"/>
    <w:rsid w:val="00DC61EB"/>
    <w:rsid w:val="00DC65D3"/>
    <w:rsid w:val="00DC6A5E"/>
    <w:rsid w:val="00DC753A"/>
    <w:rsid w:val="00DC78FE"/>
    <w:rsid w:val="00DC7BE7"/>
    <w:rsid w:val="00DD0E60"/>
    <w:rsid w:val="00DD0F33"/>
    <w:rsid w:val="00DD1392"/>
    <w:rsid w:val="00DD14D2"/>
    <w:rsid w:val="00DD16FF"/>
    <w:rsid w:val="00DD17AB"/>
    <w:rsid w:val="00DD20C5"/>
    <w:rsid w:val="00DD21A2"/>
    <w:rsid w:val="00DD2D79"/>
    <w:rsid w:val="00DD2F91"/>
    <w:rsid w:val="00DD3165"/>
    <w:rsid w:val="00DD3DA7"/>
    <w:rsid w:val="00DD40D2"/>
    <w:rsid w:val="00DD4A5F"/>
    <w:rsid w:val="00DD5DDE"/>
    <w:rsid w:val="00DD6314"/>
    <w:rsid w:val="00DD6356"/>
    <w:rsid w:val="00DD6415"/>
    <w:rsid w:val="00DD6823"/>
    <w:rsid w:val="00DD69EF"/>
    <w:rsid w:val="00DD6D15"/>
    <w:rsid w:val="00DD7076"/>
    <w:rsid w:val="00DD73B4"/>
    <w:rsid w:val="00DD7C2C"/>
    <w:rsid w:val="00DD7F3D"/>
    <w:rsid w:val="00DE00BB"/>
    <w:rsid w:val="00DE0367"/>
    <w:rsid w:val="00DE0DD9"/>
    <w:rsid w:val="00DE0E76"/>
    <w:rsid w:val="00DE1875"/>
    <w:rsid w:val="00DE1DB3"/>
    <w:rsid w:val="00DE26CB"/>
    <w:rsid w:val="00DE2EF7"/>
    <w:rsid w:val="00DE33DA"/>
    <w:rsid w:val="00DE3E87"/>
    <w:rsid w:val="00DE4436"/>
    <w:rsid w:val="00DE460F"/>
    <w:rsid w:val="00DE4C29"/>
    <w:rsid w:val="00DE5291"/>
    <w:rsid w:val="00DE58D2"/>
    <w:rsid w:val="00DE5B43"/>
    <w:rsid w:val="00DE5F84"/>
    <w:rsid w:val="00DE62C8"/>
    <w:rsid w:val="00DE6368"/>
    <w:rsid w:val="00DE70D6"/>
    <w:rsid w:val="00DE7243"/>
    <w:rsid w:val="00DE7CE0"/>
    <w:rsid w:val="00DF041A"/>
    <w:rsid w:val="00DF0626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AD2"/>
    <w:rsid w:val="00DF5F55"/>
    <w:rsid w:val="00DF70FB"/>
    <w:rsid w:val="00E00244"/>
    <w:rsid w:val="00E005AD"/>
    <w:rsid w:val="00E00788"/>
    <w:rsid w:val="00E00868"/>
    <w:rsid w:val="00E00DDC"/>
    <w:rsid w:val="00E010E2"/>
    <w:rsid w:val="00E017E1"/>
    <w:rsid w:val="00E01F91"/>
    <w:rsid w:val="00E032E1"/>
    <w:rsid w:val="00E0394D"/>
    <w:rsid w:val="00E03A0D"/>
    <w:rsid w:val="00E045DD"/>
    <w:rsid w:val="00E04BA0"/>
    <w:rsid w:val="00E04C38"/>
    <w:rsid w:val="00E05A78"/>
    <w:rsid w:val="00E05ABB"/>
    <w:rsid w:val="00E05FFC"/>
    <w:rsid w:val="00E06446"/>
    <w:rsid w:val="00E06BE2"/>
    <w:rsid w:val="00E06F18"/>
    <w:rsid w:val="00E07297"/>
    <w:rsid w:val="00E1057F"/>
    <w:rsid w:val="00E10FF4"/>
    <w:rsid w:val="00E110B4"/>
    <w:rsid w:val="00E114B5"/>
    <w:rsid w:val="00E117E8"/>
    <w:rsid w:val="00E13328"/>
    <w:rsid w:val="00E134DD"/>
    <w:rsid w:val="00E13524"/>
    <w:rsid w:val="00E1393B"/>
    <w:rsid w:val="00E13FE1"/>
    <w:rsid w:val="00E1442E"/>
    <w:rsid w:val="00E1477A"/>
    <w:rsid w:val="00E14847"/>
    <w:rsid w:val="00E14A38"/>
    <w:rsid w:val="00E1505B"/>
    <w:rsid w:val="00E15184"/>
    <w:rsid w:val="00E155A7"/>
    <w:rsid w:val="00E1592D"/>
    <w:rsid w:val="00E15EB3"/>
    <w:rsid w:val="00E162DB"/>
    <w:rsid w:val="00E16474"/>
    <w:rsid w:val="00E165C1"/>
    <w:rsid w:val="00E16E3B"/>
    <w:rsid w:val="00E17301"/>
    <w:rsid w:val="00E2067A"/>
    <w:rsid w:val="00E20C81"/>
    <w:rsid w:val="00E20D52"/>
    <w:rsid w:val="00E21871"/>
    <w:rsid w:val="00E21ABA"/>
    <w:rsid w:val="00E21B92"/>
    <w:rsid w:val="00E221B2"/>
    <w:rsid w:val="00E222B2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3AF"/>
    <w:rsid w:val="00E3240F"/>
    <w:rsid w:val="00E32471"/>
    <w:rsid w:val="00E32F31"/>
    <w:rsid w:val="00E3422A"/>
    <w:rsid w:val="00E3438C"/>
    <w:rsid w:val="00E34403"/>
    <w:rsid w:val="00E344FB"/>
    <w:rsid w:val="00E34544"/>
    <w:rsid w:val="00E34680"/>
    <w:rsid w:val="00E347BA"/>
    <w:rsid w:val="00E357CB"/>
    <w:rsid w:val="00E3592C"/>
    <w:rsid w:val="00E35ABA"/>
    <w:rsid w:val="00E35CA5"/>
    <w:rsid w:val="00E3718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4A0"/>
    <w:rsid w:val="00E4054D"/>
    <w:rsid w:val="00E4087F"/>
    <w:rsid w:val="00E41D20"/>
    <w:rsid w:val="00E42BD7"/>
    <w:rsid w:val="00E433FA"/>
    <w:rsid w:val="00E435B8"/>
    <w:rsid w:val="00E43B7A"/>
    <w:rsid w:val="00E43BED"/>
    <w:rsid w:val="00E43E00"/>
    <w:rsid w:val="00E44265"/>
    <w:rsid w:val="00E44CB1"/>
    <w:rsid w:val="00E44F0F"/>
    <w:rsid w:val="00E467C2"/>
    <w:rsid w:val="00E46E3B"/>
    <w:rsid w:val="00E471DE"/>
    <w:rsid w:val="00E47337"/>
    <w:rsid w:val="00E473CD"/>
    <w:rsid w:val="00E474BA"/>
    <w:rsid w:val="00E474C7"/>
    <w:rsid w:val="00E47EC7"/>
    <w:rsid w:val="00E50165"/>
    <w:rsid w:val="00E50503"/>
    <w:rsid w:val="00E5067D"/>
    <w:rsid w:val="00E50684"/>
    <w:rsid w:val="00E50D7D"/>
    <w:rsid w:val="00E50F3C"/>
    <w:rsid w:val="00E51306"/>
    <w:rsid w:val="00E51FA6"/>
    <w:rsid w:val="00E5203E"/>
    <w:rsid w:val="00E5279B"/>
    <w:rsid w:val="00E528A9"/>
    <w:rsid w:val="00E52AE4"/>
    <w:rsid w:val="00E53783"/>
    <w:rsid w:val="00E53E15"/>
    <w:rsid w:val="00E545CA"/>
    <w:rsid w:val="00E54985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5A8"/>
    <w:rsid w:val="00E60708"/>
    <w:rsid w:val="00E60A45"/>
    <w:rsid w:val="00E61346"/>
    <w:rsid w:val="00E61890"/>
    <w:rsid w:val="00E61E82"/>
    <w:rsid w:val="00E61EB7"/>
    <w:rsid w:val="00E62221"/>
    <w:rsid w:val="00E630DB"/>
    <w:rsid w:val="00E63550"/>
    <w:rsid w:val="00E6356D"/>
    <w:rsid w:val="00E63923"/>
    <w:rsid w:val="00E641F3"/>
    <w:rsid w:val="00E64F2E"/>
    <w:rsid w:val="00E65AA0"/>
    <w:rsid w:val="00E669B6"/>
    <w:rsid w:val="00E66E31"/>
    <w:rsid w:val="00E67061"/>
    <w:rsid w:val="00E671E9"/>
    <w:rsid w:val="00E705CE"/>
    <w:rsid w:val="00E70976"/>
    <w:rsid w:val="00E70982"/>
    <w:rsid w:val="00E70E87"/>
    <w:rsid w:val="00E7206C"/>
    <w:rsid w:val="00E72170"/>
    <w:rsid w:val="00E7242A"/>
    <w:rsid w:val="00E72D31"/>
    <w:rsid w:val="00E7312D"/>
    <w:rsid w:val="00E7362A"/>
    <w:rsid w:val="00E745B0"/>
    <w:rsid w:val="00E74B10"/>
    <w:rsid w:val="00E750CB"/>
    <w:rsid w:val="00E7517E"/>
    <w:rsid w:val="00E757EB"/>
    <w:rsid w:val="00E75916"/>
    <w:rsid w:val="00E76553"/>
    <w:rsid w:val="00E76674"/>
    <w:rsid w:val="00E767AB"/>
    <w:rsid w:val="00E76C27"/>
    <w:rsid w:val="00E77452"/>
    <w:rsid w:val="00E779B2"/>
    <w:rsid w:val="00E8035C"/>
    <w:rsid w:val="00E80E71"/>
    <w:rsid w:val="00E80EB1"/>
    <w:rsid w:val="00E8194C"/>
    <w:rsid w:val="00E81C9F"/>
    <w:rsid w:val="00E81D80"/>
    <w:rsid w:val="00E8204F"/>
    <w:rsid w:val="00E82444"/>
    <w:rsid w:val="00E824E4"/>
    <w:rsid w:val="00E82D7B"/>
    <w:rsid w:val="00E82E66"/>
    <w:rsid w:val="00E84572"/>
    <w:rsid w:val="00E85406"/>
    <w:rsid w:val="00E85FB6"/>
    <w:rsid w:val="00E86287"/>
    <w:rsid w:val="00E8683F"/>
    <w:rsid w:val="00E86E17"/>
    <w:rsid w:val="00E87980"/>
    <w:rsid w:val="00E879F4"/>
    <w:rsid w:val="00E90A98"/>
    <w:rsid w:val="00E9149D"/>
    <w:rsid w:val="00E91769"/>
    <w:rsid w:val="00E917DD"/>
    <w:rsid w:val="00E91D70"/>
    <w:rsid w:val="00E91DD2"/>
    <w:rsid w:val="00E9205E"/>
    <w:rsid w:val="00E92E24"/>
    <w:rsid w:val="00E93707"/>
    <w:rsid w:val="00E937F7"/>
    <w:rsid w:val="00E9453A"/>
    <w:rsid w:val="00E946C2"/>
    <w:rsid w:val="00E947FD"/>
    <w:rsid w:val="00E9484C"/>
    <w:rsid w:val="00E948B6"/>
    <w:rsid w:val="00E94AFB"/>
    <w:rsid w:val="00E94EEF"/>
    <w:rsid w:val="00E97872"/>
    <w:rsid w:val="00E97D7F"/>
    <w:rsid w:val="00E97E24"/>
    <w:rsid w:val="00E97F56"/>
    <w:rsid w:val="00EA0708"/>
    <w:rsid w:val="00EA09EE"/>
    <w:rsid w:val="00EA0F95"/>
    <w:rsid w:val="00EA1082"/>
    <w:rsid w:val="00EA2E50"/>
    <w:rsid w:val="00EA2FF5"/>
    <w:rsid w:val="00EA357D"/>
    <w:rsid w:val="00EA37AF"/>
    <w:rsid w:val="00EA3DD3"/>
    <w:rsid w:val="00EA40C2"/>
    <w:rsid w:val="00EA43A8"/>
    <w:rsid w:val="00EA488F"/>
    <w:rsid w:val="00EA4BED"/>
    <w:rsid w:val="00EA4E3C"/>
    <w:rsid w:val="00EA4F1F"/>
    <w:rsid w:val="00EA53A3"/>
    <w:rsid w:val="00EA54A0"/>
    <w:rsid w:val="00EA595C"/>
    <w:rsid w:val="00EA6592"/>
    <w:rsid w:val="00EA6599"/>
    <w:rsid w:val="00EA6831"/>
    <w:rsid w:val="00EA6960"/>
    <w:rsid w:val="00EA6B94"/>
    <w:rsid w:val="00EA6BD2"/>
    <w:rsid w:val="00EA6F87"/>
    <w:rsid w:val="00EA6FFE"/>
    <w:rsid w:val="00EA7504"/>
    <w:rsid w:val="00EA7E25"/>
    <w:rsid w:val="00EB0484"/>
    <w:rsid w:val="00EB0CA5"/>
    <w:rsid w:val="00EB12A9"/>
    <w:rsid w:val="00EB13BE"/>
    <w:rsid w:val="00EB196C"/>
    <w:rsid w:val="00EB1B78"/>
    <w:rsid w:val="00EB1F9C"/>
    <w:rsid w:val="00EB25ED"/>
    <w:rsid w:val="00EB3DC0"/>
    <w:rsid w:val="00EB50C5"/>
    <w:rsid w:val="00EB5416"/>
    <w:rsid w:val="00EB5497"/>
    <w:rsid w:val="00EB58C7"/>
    <w:rsid w:val="00EB5DBA"/>
    <w:rsid w:val="00EB6452"/>
    <w:rsid w:val="00EB6667"/>
    <w:rsid w:val="00EB73CE"/>
    <w:rsid w:val="00EC047C"/>
    <w:rsid w:val="00EC0D89"/>
    <w:rsid w:val="00EC0DFB"/>
    <w:rsid w:val="00EC0EC7"/>
    <w:rsid w:val="00EC1000"/>
    <w:rsid w:val="00EC15D6"/>
    <w:rsid w:val="00EC1609"/>
    <w:rsid w:val="00EC1688"/>
    <w:rsid w:val="00EC2018"/>
    <w:rsid w:val="00EC29DF"/>
    <w:rsid w:val="00EC2B3D"/>
    <w:rsid w:val="00EC3A28"/>
    <w:rsid w:val="00EC3FAD"/>
    <w:rsid w:val="00EC4A69"/>
    <w:rsid w:val="00EC54C7"/>
    <w:rsid w:val="00EC553F"/>
    <w:rsid w:val="00EC5682"/>
    <w:rsid w:val="00EC6852"/>
    <w:rsid w:val="00EC733C"/>
    <w:rsid w:val="00EC7437"/>
    <w:rsid w:val="00EC7ADE"/>
    <w:rsid w:val="00ED03CB"/>
    <w:rsid w:val="00ED0AA1"/>
    <w:rsid w:val="00ED171B"/>
    <w:rsid w:val="00ED1909"/>
    <w:rsid w:val="00ED238E"/>
    <w:rsid w:val="00ED2CAF"/>
    <w:rsid w:val="00ED2DD8"/>
    <w:rsid w:val="00ED2E95"/>
    <w:rsid w:val="00ED30B0"/>
    <w:rsid w:val="00ED3A9E"/>
    <w:rsid w:val="00ED4119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1FA"/>
    <w:rsid w:val="00EE2959"/>
    <w:rsid w:val="00EE29C3"/>
    <w:rsid w:val="00EE3E81"/>
    <w:rsid w:val="00EE408F"/>
    <w:rsid w:val="00EE467E"/>
    <w:rsid w:val="00EE49D9"/>
    <w:rsid w:val="00EE4E15"/>
    <w:rsid w:val="00EE4F1F"/>
    <w:rsid w:val="00EE51A4"/>
    <w:rsid w:val="00EE55CA"/>
    <w:rsid w:val="00EE5D8F"/>
    <w:rsid w:val="00EE5E3F"/>
    <w:rsid w:val="00EE6F88"/>
    <w:rsid w:val="00EE6F8C"/>
    <w:rsid w:val="00EE7140"/>
    <w:rsid w:val="00EE73B1"/>
    <w:rsid w:val="00EE7912"/>
    <w:rsid w:val="00EE7EE6"/>
    <w:rsid w:val="00EF0490"/>
    <w:rsid w:val="00EF0C10"/>
    <w:rsid w:val="00EF23A1"/>
    <w:rsid w:val="00EF2AE3"/>
    <w:rsid w:val="00EF2DF7"/>
    <w:rsid w:val="00EF35A3"/>
    <w:rsid w:val="00EF37D8"/>
    <w:rsid w:val="00EF392A"/>
    <w:rsid w:val="00EF3E4E"/>
    <w:rsid w:val="00EF4787"/>
    <w:rsid w:val="00EF4C36"/>
    <w:rsid w:val="00EF4F84"/>
    <w:rsid w:val="00EF4FA6"/>
    <w:rsid w:val="00EF53A9"/>
    <w:rsid w:val="00EF541D"/>
    <w:rsid w:val="00EF5610"/>
    <w:rsid w:val="00EF5D48"/>
    <w:rsid w:val="00EF736F"/>
    <w:rsid w:val="00EF73E6"/>
    <w:rsid w:val="00EF78ED"/>
    <w:rsid w:val="00EF7E5A"/>
    <w:rsid w:val="00F00E36"/>
    <w:rsid w:val="00F01037"/>
    <w:rsid w:val="00F01124"/>
    <w:rsid w:val="00F014FA"/>
    <w:rsid w:val="00F015DF"/>
    <w:rsid w:val="00F0229A"/>
    <w:rsid w:val="00F02666"/>
    <w:rsid w:val="00F02C8B"/>
    <w:rsid w:val="00F03005"/>
    <w:rsid w:val="00F033A2"/>
    <w:rsid w:val="00F03F21"/>
    <w:rsid w:val="00F03FEA"/>
    <w:rsid w:val="00F04032"/>
    <w:rsid w:val="00F04707"/>
    <w:rsid w:val="00F047D1"/>
    <w:rsid w:val="00F04F13"/>
    <w:rsid w:val="00F050C5"/>
    <w:rsid w:val="00F05923"/>
    <w:rsid w:val="00F06740"/>
    <w:rsid w:val="00F06853"/>
    <w:rsid w:val="00F07C0A"/>
    <w:rsid w:val="00F07DA7"/>
    <w:rsid w:val="00F10363"/>
    <w:rsid w:val="00F10A18"/>
    <w:rsid w:val="00F10A60"/>
    <w:rsid w:val="00F11645"/>
    <w:rsid w:val="00F11674"/>
    <w:rsid w:val="00F11905"/>
    <w:rsid w:val="00F11B14"/>
    <w:rsid w:val="00F11E79"/>
    <w:rsid w:val="00F122DB"/>
    <w:rsid w:val="00F12594"/>
    <w:rsid w:val="00F12AE8"/>
    <w:rsid w:val="00F12FC4"/>
    <w:rsid w:val="00F13A5D"/>
    <w:rsid w:val="00F147EE"/>
    <w:rsid w:val="00F14CD0"/>
    <w:rsid w:val="00F14DA5"/>
    <w:rsid w:val="00F16BB6"/>
    <w:rsid w:val="00F16DD9"/>
    <w:rsid w:val="00F16FA0"/>
    <w:rsid w:val="00F16FEC"/>
    <w:rsid w:val="00F17115"/>
    <w:rsid w:val="00F17B91"/>
    <w:rsid w:val="00F203D8"/>
    <w:rsid w:val="00F206D5"/>
    <w:rsid w:val="00F20CA5"/>
    <w:rsid w:val="00F215F5"/>
    <w:rsid w:val="00F22C4F"/>
    <w:rsid w:val="00F2380B"/>
    <w:rsid w:val="00F238C1"/>
    <w:rsid w:val="00F239D6"/>
    <w:rsid w:val="00F23E93"/>
    <w:rsid w:val="00F240CC"/>
    <w:rsid w:val="00F24402"/>
    <w:rsid w:val="00F24C9B"/>
    <w:rsid w:val="00F24D32"/>
    <w:rsid w:val="00F24D3F"/>
    <w:rsid w:val="00F2521F"/>
    <w:rsid w:val="00F25E5C"/>
    <w:rsid w:val="00F25FC4"/>
    <w:rsid w:val="00F2601D"/>
    <w:rsid w:val="00F26869"/>
    <w:rsid w:val="00F26B50"/>
    <w:rsid w:val="00F27179"/>
    <w:rsid w:val="00F27209"/>
    <w:rsid w:val="00F274DE"/>
    <w:rsid w:val="00F2767C"/>
    <w:rsid w:val="00F2791A"/>
    <w:rsid w:val="00F314B6"/>
    <w:rsid w:val="00F314BD"/>
    <w:rsid w:val="00F3175F"/>
    <w:rsid w:val="00F31CE5"/>
    <w:rsid w:val="00F3206C"/>
    <w:rsid w:val="00F32327"/>
    <w:rsid w:val="00F325D5"/>
    <w:rsid w:val="00F325E3"/>
    <w:rsid w:val="00F328CB"/>
    <w:rsid w:val="00F32B58"/>
    <w:rsid w:val="00F32C8D"/>
    <w:rsid w:val="00F33807"/>
    <w:rsid w:val="00F33925"/>
    <w:rsid w:val="00F33ADE"/>
    <w:rsid w:val="00F33E5B"/>
    <w:rsid w:val="00F345C9"/>
    <w:rsid w:val="00F349A0"/>
    <w:rsid w:val="00F34C54"/>
    <w:rsid w:val="00F34E23"/>
    <w:rsid w:val="00F35DBE"/>
    <w:rsid w:val="00F361F1"/>
    <w:rsid w:val="00F3646E"/>
    <w:rsid w:val="00F36CBA"/>
    <w:rsid w:val="00F40304"/>
    <w:rsid w:val="00F40B50"/>
    <w:rsid w:val="00F40C36"/>
    <w:rsid w:val="00F40E83"/>
    <w:rsid w:val="00F40F7C"/>
    <w:rsid w:val="00F41450"/>
    <w:rsid w:val="00F415DE"/>
    <w:rsid w:val="00F42102"/>
    <w:rsid w:val="00F42973"/>
    <w:rsid w:val="00F42B01"/>
    <w:rsid w:val="00F4328B"/>
    <w:rsid w:val="00F436FD"/>
    <w:rsid w:val="00F43C08"/>
    <w:rsid w:val="00F4407B"/>
    <w:rsid w:val="00F44E9D"/>
    <w:rsid w:val="00F44EC8"/>
    <w:rsid w:val="00F4653E"/>
    <w:rsid w:val="00F46A19"/>
    <w:rsid w:val="00F4763B"/>
    <w:rsid w:val="00F47713"/>
    <w:rsid w:val="00F47924"/>
    <w:rsid w:val="00F47AFE"/>
    <w:rsid w:val="00F47F9D"/>
    <w:rsid w:val="00F50033"/>
    <w:rsid w:val="00F50D8D"/>
    <w:rsid w:val="00F52FCE"/>
    <w:rsid w:val="00F53523"/>
    <w:rsid w:val="00F53650"/>
    <w:rsid w:val="00F537E4"/>
    <w:rsid w:val="00F5389F"/>
    <w:rsid w:val="00F538EB"/>
    <w:rsid w:val="00F53B11"/>
    <w:rsid w:val="00F54956"/>
    <w:rsid w:val="00F54C47"/>
    <w:rsid w:val="00F54DF8"/>
    <w:rsid w:val="00F55797"/>
    <w:rsid w:val="00F557A2"/>
    <w:rsid w:val="00F563B7"/>
    <w:rsid w:val="00F5640E"/>
    <w:rsid w:val="00F5685A"/>
    <w:rsid w:val="00F606F6"/>
    <w:rsid w:val="00F606FF"/>
    <w:rsid w:val="00F608BB"/>
    <w:rsid w:val="00F61117"/>
    <w:rsid w:val="00F6192F"/>
    <w:rsid w:val="00F61C29"/>
    <w:rsid w:val="00F62703"/>
    <w:rsid w:val="00F627E1"/>
    <w:rsid w:val="00F63272"/>
    <w:rsid w:val="00F6357F"/>
    <w:rsid w:val="00F63658"/>
    <w:rsid w:val="00F638A2"/>
    <w:rsid w:val="00F63D7D"/>
    <w:rsid w:val="00F646D6"/>
    <w:rsid w:val="00F64771"/>
    <w:rsid w:val="00F65156"/>
    <w:rsid w:val="00F65A9D"/>
    <w:rsid w:val="00F65C0B"/>
    <w:rsid w:val="00F67065"/>
    <w:rsid w:val="00F67323"/>
    <w:rsid w:val="00F677FF"/>
    <w:rsid w:val="00F701DD"/>
    <w:rsid w:val="00F707D1"/>
    <w:rsid w:val="00F714E2"/>
    <w:rsid w:val="00F7184A"/>
    <w:rsid w:val="00F71924"/>
    <w:rsid w:val="00F71F3B"/>
    <w:rsid w:val="00F72106"/>
    <w:rsid w:val="00F72156"/>
    <w:rsid w:val="00F7279B"/>
    <w:rsid w:val="00F732E0"/>
    <w:rsid w:val="00F7374F"/>
    <w:rsid w:val="00F7390B"/>
    <w:rsid w:val="00F73E9C"/>
    <w:rsid w:val="00F73EA6"/>
    <w:rsid w:val="00F74192"/>
    <w:rsid w:val="00F741A0"/>
    <w:rsid w:val="00F741AC"/>
    <w:rsid w:val="00F744C6"/>
    <w:rsid w:val="00F745D9"/>
    <w:rsid w:val="00F74BFB"/>
    <w:rsid w:val="00F74DC3"/>
    <w:rsid w:val="00F7576A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82B"/>
    <w:rsid w:val="00F80B02"/>
    <w:rsid w:val="00F80F89"/>
    <w:rsid w:val="00F81C37"/>
    <w:rsid w:val="00F81D4C"/>
    <w:rsid w:val="00F81E82"/>
    <w:rsid w:val="00F823E1"/>
    <w:rsid w:val="00F82992"/>
    <w:rsid w:val="00F833A9"/>
    <w:rsid w:val="00F83B87"/>
    <w:rsid w:val="00F83E75"/>
    <w:rsid w:val="00F83F20"/>
    <w:rsid w:val="00F8495B"/>
    <w:rsid w:val="00F84B49"/>
    <w:rsid w:val="00F8509A"/>
    <w:rsid w:val="00F856F7"/>
    <w:rsid w:val="00F85A19"/>
    <w:rsid w:val="00F85ADD"/>
    <w:rsid w:val="00F85D51"/>
    <w:rsid w:val="00F86716"/>
    <w:rsid w:val="00F86EB7"/>
    <w:rsid w:val="00F872B0"/>
    <w:rsid w:val="00F87A68"/>
    <w:rsid w:val="00F87BD3"/>
    <w:rsid w:val="00F91C5E"/>
    <w:rsid w:val="00F922B5"/>
    <w:rsid w:val="00F924D9"/>
    <w:rsid w:val="00F935D0"/>
    <w:rsid w:val="00F93A14"/>
    <w:rsid w:val="00F93CB0"/>
    <w:rsid w:val="00F94F9B"/>
    <w:rsid w:val="00F961F3"/>
    <w:rsid w:val="00F9628A"/>
    <w:rsid w:val="00F9707E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31C4"/>
    <w:rsid w:val="00FA3284"/>
    <w:rsid w:val="00FA34C4"/>
    <w:rsid w:val="00FA399D"/>
    <w:rsid w:val="00FA3A2E"/>
    <w:rsid w:val="00FA4134"/>
    <w:rsid w:val="00FA44CB"/>
    <w:rsid w:val="00FA46B4"/>
    <w:rsid w:val="00FA4B53"/>
    <w:rsid w:val="00FA5D20"/>
    <w:rsid w:val="00FA5D44"/>
    <w:rsid w:val="00FA63E5"/>
    <w:rsid w:val="00FA68C8"/>
    <w:rsid w:val="00FA6C09"/>
    <w:rsid w:val="00FA6C77"/>
    <w:rsid w:val="00FA756A"/>
    <w:rsid w:val="00FA7740"/>
    <w:rsid w:val="00FA78F7"/>
    <w:rsid w:val="00FA7C63"/>
    <w:rsid w:val="00FB0C5F"/>
    <w:rsid w:val="00FB0D28"/>
    <w:rsid w:val="00FB1D7C"/>
    <w:rsid w:val="00FB21DC"/>
    <w:rsid w:val="00FB2370"/>
    <w:rsid w:val="00FB24DC"/>
    <w:rsid w:val="00FB31FE"/>
    <w:rsid w:val="00FB3207"/>
    <w:rsid w:val="00FB367D"/>
    <w:rsid w:val="00FB37A8"/>
    <w:rsid w:val="00FB3872"/>
    <w:rsid w:val="00FB3ACF"/>
    <w:rsid w:val="00FB4362"/>
    <w:rsid w:val="00FB43E4"/>
    <w:rsid w:val="00FB472C"/>
    <w:rsid w:val="00FB4730"/>
    <w:rsid w:val="00FB5362"/>
    <w:rsid w:val="00FB5BE8"/>
    <w:rsid w:val="00FB69EE"/>
    <w:rsid w:val="00FB6A6D"/>
    <w:rsid w:val="00FB6FF6"/>
    <w:rsid w:val="00FB73B9"/>
    <w:rsid w:val="00FB75CE"/>
    <w:rsid w:val="00FB7BA3"/>
    <w:rsid w:val="00FC0907"/>
    <w:rsid w:val="00FC0C81"/>
    <w:rsid w:val="00FC0E54"/>
    <w:rsid w:val="00FC19EC"/>
    <w:rsid w:val="00FC3997"/>
    <w:rsid w:val="00FC4452"/>
    <w:rsid w:val="00FC4478"/>
    <w:rsid w:val="00FC4CBA"/>
    <w:rsid w:val="00FC51DE"/>
    <w:rsid w:val="00FC56B7"/>
    <w:rsid w:val="00FC5C7C"/>
    <w:rsid w:val="00FC640E"/>
    <w:rsid w:val="00FC6DE4"/>
    <w:rsid w:val="00FC713E"/>
    <w:rsid w:val="00FC7464"/>
    <w:rsid w:val="00FC7F33"/>
    <w:rsid w:val="00FD0380"/>
    <w:rsid w:val="00FD070E"/>
    <w:rsid w:val="00FD11D4"/>
    <w:rsid w:val="00FD17DC"/>
    <w:rsid w:val="00FD1CE3"/>
    <w:rsid w:val="00FD1D59"/>
    <w:rsid w:val="00FD274E"/>
    <w:rsid w:val="00FD2781"/>
    <w:rsid w:val="00FD2843"/>
    <w:rsid w:val="00FD2E0D"/>
    <w:rsid w:val="00FD31AB"/>
    <w:rsid w:val="00FD3272"/>
    <w:rsid w:val="00FD411E"/>
    <w:rsid w:val="00FD45DE"/>
    <w:rsid w:val="00FD45DF"/>
    <w:rsid w:val="00FD465F"/>
    <w:rsid w:val="00FD4CC0"/>
    <w:rsid w:val="00FD5337"/>
    <w:rsid w:val="00FD57AB"/>
    <w:rsid w:val="00FD596D"/>
    <w:rsid w:val="00FD5C70"/>
    <w:rsid w:val="00FD5F62"/>
    <w:rsid w:val="00FD66F3"/>
    <w:rsid w:val="00FD6EE4"/>
    <w:rsid w:val="00FD7026"/>
    <w:rsid w:val="00FD75DE"/>
    <w:rsid w:val="00FD7E5B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531"/>
    <w:rsid w:val="00FE4EFE"/>
    <w:rsid w:val="00FE5DC9"/>
    <w:rsid w:val="00FE5EE1"/>
    <w:rsid w:val="00FE6A51"/>
    <w:rsid w:val="00FE6DB0"/>
    <w:rsid w:val="00FE73C7"/>
    <w:rsid w:val="00FE74C3"/>
    <w:rsid w:val="00FE75B1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E91"/>
    <w:rsid w:val="00FF31EE"/>
    <w:rsid w:val="00FF3D90"/>
    <w:rsid w:val="00FF40CD"/>
    <w:rsid w:val="00FF4169"/>
    <w:rsid w:val="00FF41C0"/>
    <w:rsid w:val="00FF4457"/>
    <w:rsid w:val="00FF51FE"/>
    <w:rsid w:val="00FF5282"/>
    <w:rsid w:val="00FF52C5"/>
    <w:rsid w:val="00FF52ED"/>
    <w:rsid w:val="00FF55F7"/>
    <w:rsid w:val="00FF5B0A"/>
    <w:rsid w:val="00FF5E10"/>
    <w:rsid w:val="00FF5EA2"/>
    <w:rsid w:val="00FF6122"/>
    <w:rsid w:val="00FF6149"/>
    <w:rsid w:val="00FF6801"/>
    <w:rsid w:val="00FF6939"/>
    <w:rsid w:val="00FF6F35"/>
    <w:rsid w:val="00FF704A"/>
    <w:rsid w:val="00FF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61655D2E"/>
  <w15:docId w15:val="{61563629-7E71-4447-924E-D0DF357A2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34C0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19"/>
      </w:numPr>
      <w:spacing w:before="240" w:after="240" w:line="240" w:lineRule="auto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19"/>
      </w:numPr>
      <w:tabs>
        <w:tab w:val="left" w:pos="284"/>
      </w:tabs>
      <w:spacing w:before="120" w:after="120" w:line="264" w:lineRule="auto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uiPriority w:val="99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aliases w:val=" Znak Znak, Znak Znak Znak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19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qFormat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0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1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3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4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32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character" w:customStyle="1" w:styleId="Hyperlink0">
    <w:name w:val="Hyperlink.0"/>
    <w:basedOn w:val="Numerstrony"/>
    <w:rsid w:val="00791855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791855"/>
    <w:rPr>
      <w:rFonts w:asciiTheme="minorHAnsi" w:eastAsiaTheme="minorEastAsia" w:hAnsiTheme="minorHAnsi" w:cstheme="minorBidi"/>
      <w:sz w:val="22"/>
      <w:szCs w:val="22"/>
    </w:rPr>
  </w:style>
  <w:style w:type="paragraph" w:customStyle="1" w:styleId="tytu0">
    <w:name w:val="tytuł"/>
    <w:next w:val="Normalny"/>
    <w:rsid w:val="00B57A40"/>
    <w:pPr>
      <w:jc w:val="center"/>
    </w:pPr>
    <w:rPr>
      <w:b/>
      <w:bCs/>
      <w:caps/>
      <w:color w:val="000000"/>
      <w:sz w:val="22"/>
      <w:szCs w:val="22"/>
      <w:u w:color="000000"/>
    </w:rPr>
  </w:style>
  <w:style w:type="paragraph" w:customStyle="1" w:styleId="przypis">
    <w:name w:val="przypis"/>
    <w:rsid w:val="00B57A40"/>
    <w:pPr>
      <w:spacing w:after="120" w:line="360" w:lineRule="atLeast"/>
      <w:jc w:val="both"/>
    </w:pPr>
    <w:rPr>
      <w:rFonts w:ascii="Courier New" w:eastAsia="Arial Unicode MS" w:hAnsi="Courier New" w:cs="Arial Unicode MS"/>
      <w:color w:val="000000"/>
      <w:sz w:val="22"/>
      <w:szCs w:val="22"/>
      <w:u w:color="000000"/>
    </w:rPr>
  </w:style>
  <w:style w:type="numbering" w:customStyle="1" w:styleId="Zaimportowanystyl3">
    <w:name w:val="Zaimportowany styl 3"/>
    <w:rsid w:val="00B57A40"/>
    <w:pPr>
      <w:numPr>
        <w:numId w:val="45"/>
      </w:numPr>
    </w:pPr>
  </w:style>
  <w:style w:type="numbering" w:customStyle="1" w:styleId="Zaimportowanystyl5">
    <w:name w:val="Zaimportowany styl 5"/>
    <w:rsid w:val="00B57A40"/>
    <w:pPr>
      <w:numPr>
        <w:numId w:val="46"/>
      </w:numPr>
    </w:pPr>
  </w:style>
  <w:style w:type="numbering" w:customStyle="1" w:styleId="Zaimportowanystyl6">
    <w:name w:val="Zaimportowany styl 6"/>
    <w:rsid w:val="00B57A40"/>
    <w:pPr>
      <w:numPr>
        <w:numId w:val="47"/>
      </w:numPr>
    </w:pPr>
  </w:style>
  <w:style w:type="numbering" w:customStyle="1" w:styleId="Zaimportowanystyl1">
    <w:name w:val="Zaimportowany styl 1"/>
    <w:rsid w:val="00B57A40"/>
    <w:pPr>
      <w:numPr>
        <w:numId w:val="48"/>
      </w:numPr>
    </w:pPr>
  </w:style>
  <w:style w:type="numbering" w:customStyle="1" w:styleId="Zaimportowanystyl4">
    <w:name w:val="Zaimportowany styl 4"/>
    <w:rsid w:val="00B57A40"/>
    <w:pPr>
      <w:numPr>
        <w:numId w:val="49"/>
      </w:numPr>
    </w:pPr>
  </w:style>
  <w:style w:type="numbering" w:customStyle="1" w:styleId="Zaimportowanystyl2">
    <w:name w:val="Zaimportowany styl 2"/>
    <w:rsid w:val="00B57A40"/>
    <w:pPr>
      <w:numPr>
        <w:numId w:val="50"/>
      </w:numPr>
    </w:pPr>
  </w:style>
  <w:style w:type="numbering" w:customStyle="1" w:styleId="Zaimportowanystyl7">
    <w:name w:val="Zaimportowany styl 7"/>
    <w:rsid w:val="00B57A40"/>
    <w:pPr>
      <w:numPr>
        <w:numId w:val="51"/>
      </w:numPr>
    </w:pPr>
  </w:style>
  <w:style w:type="character" w:customStyle="1" w:styleId="hgkelc">
    <w:name w:val="hgkelc"/>
    <w:basedOn w:val="Domylnaczcionkaakapitu"/>
    <w:rsid w:val="0033792A"/>
  </w:style>
  <w:style w:type="paragraph" w:customStyle="1" w:styleId="Normalny1">
    <w:name w:val="Normalny1"/>
    <w:rsid w:val="00E3718A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customStyle="1" w:styleId="paragraph">
    <w:name w:val="paragraph"/>
    <w:basedOn w:val="Normalny"/>
    <w:rsid w:val="00727964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0"/>
      <w:lang w:val="en-US"/>
    </w:rPr>
  </w:style>
  <w:style w:type="character" w:customStyle="1" w:styleId="normaltextrun">
    <w:name w:val="normaltextrun"/>
    <w:basedOn w:val="Domylnaczcionkaakapitu"/>
    <w:rsid w:val="00727964"/>
  </w:style>
  <w:style w:type="character" w:customStyle="1" w:styleId="eop">
    <w:name w:val="eop"/>
    <w:basedOn w:val="Domylnaczcionkaakapitu"/>
    <w:rsid w:val="00727964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F3731"/>
    <w:rPr>
      <w:color w:val="605E5C"/>
      <w:shd w:val="clear" w:color="auto" w:fill="E1DFDD"/>
    </w:rPr>
  </w:style>
  <w:style w:type="paragraph" w:customStyle="1" w:styleId="PGEbody">
    <w:name w:val="PGE body"/>
    <w:basedOn w:val="Normalny"/>
    <w:link w:val="PGEbodyZnak"/>
    <w:qFormat/>
    <w:rsid w:val="004C144A"/>
    <w:pPr>
      <w:autoSpaceDE/>
      <w:autoSpaceDN/>
      <w:spacing w:before="0" w:line="240" w:lineRule="auto"/>
    </w:pPr>
    <w:rPr>
      <w:rFonts w:ascii="Calibri" w:eastAsiaTheme="minorEastAsia" w:hAnsi="Calibri" w:cstheme="minorBidi"/>
      <w:color w:val="000000" w:themeColor="text1"/>
      <w:w w:val="100"/>
      <w:sz w:val="16"/>
      <w:szCs w:val="22"/>
    </w:rPr>
  </w:style>
  <w:style w:type="character" w:customStyle="1" w:styleId="PGEbodyZnak">
    <w:name w:val="PGE body Znak"/>
    <w:basedOn w:val="Domylnaczcionkaakapitu"/>
    <w:link w:val="PGEbody"/>
    <w:rsid w:val="004C144A"/>
    <w:rPr>
      <w:rFonts w:ascii="Calibri" w:eastAsiaTheme="minorEastAsia" w:hAnsi="Calibri" w:cstheme="minorBidi"/>
      <w:color w:val="000000" w:themeColor="text1"/>
      <w:sz w:val="16"/>
      <w:szCs w:val="22"/>
    </w:rPr>
  </w:style>
  <w:style w:type="paragraph" w:customStyle="1" w:styleId="PGElistabullet">
    <w:name w:val="PGE lista bullet"/>
    <w:rsid w:val="004C144A"/>
    <w:pPr>
      <w:ind w:left="714" w:hanging="357"/>
    </w:pPr>
    <w:rPr>
      <w:rFonts w:ascii="Calibri" w:hAnsi="Calibri"/>
      <w:sz w:val="16"/>
      <w:szCs w:val="22"/>
    </w:rPr>
  </w:style>
  <w:style w:type="paragraph" w:customStyle="1" w:styleId="Tekstpodstawowy21">
    <w:name w:val="Tekst podstawowy 21"/>
    <w:basedOn w:val="Normalny"/>
    <w:rsid w:val="00C50C5C"/>
    <w:pPr>
      <w:suppressAutoHyphens/>
      <w:autoSpaceDE/>
      <w:autoSpaceDN/>
      <w:spacing w:before="0" w:line="360" w:lineRule="auto"/>
    </w:pPr>
    <w:rPr>
      <w:rFonts w:ascii="MS Gothic" w:eastAsia="MS Gothic" w:hAnsi="MS Gothic" w:cs="MS Gothic"/>
      <w:w w:val="100"/>
      <w:sz w:val="22"/>
      <w:lang w:eastAsia="ar-SA"/>
    </w:rPr>
  </w:style>
  <w:style w:type="paragraph" w:customStyle="1" w:styleId="Tom1">
    <w:name w:val="Tom1"/>
    <w:basedOn w:val="Normalny"/>
    <w:uiPriority w:val="99"/>
    <w:rsid w:val="00A52EC8"/>
    <w:pPr>
      <w:tabs>
        <w:tab w:val="left" w:pos="0"/>
      </w:tabs>
      <w:suppressAutoHyphens/>
      <w:autoSpaceDE/>
      <w:autoSpaceDN/>
      <w:spacing w:before="0" w:line="240" w:lineRule="auto"/>
      <w:jc w:val="center"/>
    </w:pPr>
    <w:rPr>
      <w:b/>
      <w:bCs/>
      <w:w w:val="100"/>
      <w:sz w:val="24"/>
      <w:szCs w:val="24"/>
      <w:lang w:eastAsia="ar-SA"/>
    </w:rPr>
  </w:style>
  <w:style w:type="table" w:customStyle="1" w:styleId="TableNormal">
    <w:name w:val="Table Normal"/>
    <w:rsid w:val="00F40F7C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F40F7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  <w:bdr w:val="nil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9">
    <w:name w:val="Zaimportowany styl 9"/>
    <w:rsid w:val="00F40F7C"/>
    <w:pPr>
      <w:numPr>
        <w:numId w:val="61"/>
      </w:numPr>
    </w:pPr>
  </w:style>
  <w:style w:type="numbering" w:customStyle="1" w:styleId="Zaimportowanystyl10">
    <w:name w:val="Zaimportowany styl 10"/>
    <w:rsid w:val="00F40F7C"/>
    <w:pPr>
      <w:numPr>
        <w:numId w:val="62"/>
      </w:numPr>
    </w:pPr>
  </w:style>
  <w:style w:type="paragraph" w:customStyle="1" w:styleId="Domylne">
    <w:name w:val="Domyślne"/>
    <w:rsid w:val="00F40F7C"/>
    <w:pPr>
      <w:pBdr>
        <w:top w:val="nil"/>
        <w:left w:val="nil"/>
        <w:bottom w:val="nil"/>
        <w:right w:val="nil"/>
        <w:between w:val="nil"/>
        <w:bar w:val="nil"/>
      </w:pBdr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14:textOutline w14:w="0" w14:cap="flat" w14:cmpd="sng" w14:algn="ctr">
        <w14:noFill/>
        <w14:prstDash w14:val="solid"/>
        <w14:bevel/>
      </w14:textOutline>
    </w:rPr>
  </w:style>
  <w:style w:type="numbering" w:customStyle="1" w:styleId="Numery">
    <w:name w:val="Numery"/>
    <w:rsid w:val="00F40F7C"/>
    <w:pPr>
      <w:numPr>
        <w:numId w:val="63"/>
      </w:numPr>
    </w:pPr>
  </w:style>
  <w:style w:type="numbering" w:customStyle="1" w:styleId="Zaimportowanystyl11">
    <w:name w:val="Zaimportowany styl 11"/>
    <w:rsid w:val="00F40F7C"/>
    <w:pPr>
      <w:numPr>
        <w:numId w:val="64"/>
      </w:numPr>
    </w:pPr>
  </w:style>
  <w:style w:type="numbering" w:customStyle="1" w:styleId="Zaimportowanystyl13">
    <w:name w:val="Zaimportowany styl 13"/>
    <w:rsid w:val="00F40F7C"/>
    <w:pPr>
      <w:numPr>
        <w:numId w:val="65"/>
      </w:numPr>
    </w:pPr>
  </w:style>
  <w:style w:type="character" w:customStyle="1" w:styleId="Brak">
    <w:name w:val="Brak"/>
    <w:rsid w:val="00F40F7C"/>
  </w:style>
  <w:style w:type="numbering" w:customStyle="1" w:styleId="Zaimportowanystyl12">
    <w:name w:val="Zaimportowany styl 12"/>
    <w:rsid w:val="00F40F7C"/>
    <w:pPr>
      <w:numPr>
        <w:numId w:val="66"/>
      </w:numPr>
    </w:pPr>
  </w:style>
  <w:style w:type="numbering" w:customStyle="1" w:styleId="Zaimportowanystyl130">
    <w:name w:val="Zaimportowany styl 13.0"/>
    <w:rsid w:val="00F40F7C"/>
    <w:pPr>
      <w:numPr>
        <w:numId w:val="67"/>
      </w:numPr>
    </w:pPr>
  </w:style>
  <w:style w:type="numbering" w:customStyle="1" w:styleId="Zaimportowanystyl14">
    <w:name w:val="Zaimportowany styl 14"/>
    <w:rsid w:val="00F40F7C"/>
    <w:pPr>
      <w:numPr>
        <w:numId w:val="68"/>
      </w:numPr>
    </w:pPr>
  </w:style>
  <w:style w:type="numbering" w:customStyle="1" w:styleId="Zaimportowanystyl15">
    <w:name w:val="Zaimportowany styl 15"/>
    <w:rsid w:val="00F40F7C"/>
    <w:pPr>
      <w:numPr>
        <w:numId w:val="69"/>
      </w:numPr>
    </w:pPr>
  </w:style>
  <w:style w:type="numbering" w:customStyle="1" w:styleId="Zaimportowanystyl16">
    <w:name w:val="Zaimportowany styl 16"/>
    <w:rsid w:val="00F40F7C"/>
    <w:pPr>
      <w:numPr>
        <w:numId w:val="70"/>
      </w:numPr>
    </w:pPr>
  </w:style>
  <w:style w:type="numbering" w:customStyle="1" w:styleId="Zaimportowanystyl17">
    <w:name w:val="Zaimportowany styl 17"/>
    <w:rsid w:val="00F40F7C"/>
    <w:pPr>
      <w:numPr>
        <w:numId w:val="71"/>
      </w:numPr>
    </w:pPr>
  </w:style>
  <w:style w:type="numbering" w:customStyle="1" w:styleId="Zaimportowanystyl18">
    <w:name w:val="Zaimportowany styl 18"/>
    <w:rsid w:val="00F40F7C"/>
    <w:pPr>
      <w:numPr>
        <w:numId w:val="72"/>
      </w:numPr>
    </w:pPr>
  </w:style>
  <w:style w:type="numbering" w:customStyle="1" w:styleId="Zaimportowanystyl19">
    <w:name w:val="Zaimportowany styl 19"/>
    <w:rsid w:val="00F40F7C"/>
    <w:pPr>
      <w:numPr>
        <w:numId w:val="73"/>
      </w:numPr>
    </w:pPr>
  </w:style>
  <w:style w:type="numbering" w:customStyle="1" w:styleId="Zaimportowanystyl20">
    <w:name w:val="Zaimportowany styl 20"/>
    <w:rsid w:val="00F40F7C"/>
    <w:pPr>
      <w:numPr>
        <w:numId w:val="7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cos.pl" TargetMode="External"/><Relationship Id="rId18" Type="http://schemas.openxmlformats.org/officeDocument/2006/relationships/hyperlink" Target="https://ezamowienia.gov.pl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http://www.bip.cos.pl" TargetMode="External"/><Relationship Id="rId17" Type="http://schemas.openxmlformats.org/officeDocument/2006/relationships/hyperlink" Target="https://sip.legalis.pl/document-view.seam?documentId=mfrxilrtgu2tsojug42dc" TargetMode="External"/><Relationship Id="rId25" Type="http://schemas.openxmlformats.org/officeDocument/2006/relationships/fontTable" Target="fontTable.xml"/><Relationship Id="rId46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hyperlink" Target="https://ezamowienia.gov.p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3.xml"/><Relationship Id="rId45" Type="http://schemas.microsoft.com/office/2016/09/relationships/commentsIds" Target="commentsIds.xml"/><Relationship Id="rId5" Type="http://schemas.openxmlformats.org/officeDocument/2006/relationships/numbering" Target="numbering.xml"/><Relationship Id="rId15" Type="http://schemas.openxmlformats.org/officeDocument/2006/relationships/hyperlink" Target="https://ezamowienia.gov.pl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s://ezamowienia.gov.p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zetargi@cos.pl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6561F-E431-4380-90A4-D8FF00E976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62F0F1-D906-40FE-8614-7C26037D621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44F4B85-ECEE-4C0B-8BDF-EB78C1A6ED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E33B3A6-1F05-4F36-A8AB-09A2DF4FE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1159</TotalTime>
  <Pages>33</Pages>
  <Words>10490</Words>
  <Characters>62941</Characters>
  <Application>Microsoft Office Word</Application>
  <DocSecurity>0</DocSecurity>
  <Lines>524</Lines>
  <Paragraphs>146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73285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kzachura</dc:creator>
  <cp:keywords/>
  <dc:description/>
  <cp:lastModifiedBy>Renata Kalińska</cp:lastModifiedBy>
  <cp:revision>133</cp:revision>
  <cp:lastPrinted>2024-10-04T10:32:00Z</cp:lastPrinted>
  <dcterms:created xsi:type="dcterms:W3CDTF">2022-07-19T09:27:00Z</dcterms:created>
  <dcterms:modified xsi:type="dcterms:W3CDTF">2024-10-04T10:32:00Z</dcterms:modified>
</cp:coreProperties>
</file>